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BE82E" w14:textId="4273D06E" w:rsidR="00C8032F" w:rsidRPr="00D81101" w:rsidRDefault="00C8032F" w:rsidP="003673EB">
      <w:pPr>
        <w:widowControl/>
        <w:jc w:val="center"/>
        <w:rPr>
          <w:b/>
          <w:bCs/>
          <w:szCs w:val="20"/>
        </w:rPr>
      </w:pPr>
      <w:r>
        <w:rPr>
          <w:b/>
          <w:bCs/>
          <w:szCs w:val="20"/>
        </w:rPr>
        <w:t>A</w:t>
      </w:r>
      <w:r w:rsidRPr="00D81101">
        <w:rPr>
          <w:b/>
          <w:bCs/>
          <w:szCs w:val="20"/>
        </w:rPr>
        <w:t>MENDMENT TO IMPLEMENT SECURE ACT PROVISIONS FOR TERMINATING PLAN</w:t>
      </w:r>
    </w:p>
    <w:p w14:paraId="21C8E39D" w14:textId="77777777" w:rsidR="00C8032F" w:rsidRPr="00D81101" w:rsidRDefault="00C8032F" w:rsidP="003673EB">
      <w:pPr>
        <w:widowControl/>
        <w:jc w:val="center"/>
        <w:rPr>
          <w:b/>
          <w:bCs/>
          <w:szCs w:val="20"/>
        </w:rPr>
      </w:pPr>
    </w:p>
    <w:p w14:paraId="0A1C013A" w14:textId="6230139A" w:rsidR="00C8032F" w:rsidRPr="00D81101" w:rsidRDefault="00C8032F" w:rsidP="003673EB">
      <w:pPr>
        <w:widowControl/>
        <w:jc w:val="center"/>
        <w:rPr>
          <w:b/>
          <w:bCs/>
          <w:szCs w:val="20"/>
        </w:rPr>
      </w:pPr>
      <w:r w:rsidRPr="00D81101">
        <w:rPr>
          <w:b/>
          <w:bCs/>
          <w:szCs w:val="20"/>
        </w:rPr>
        <w:t xml:space="preserve">ARTICLE </w:t>
      </w:r>
      <w:r w:rsidR="00FC4263" w:rsidRPr="00D81101">
        <w:rPr>
          <w:b/>
          <w:bCs/>
          <w:szCs w:val="20"/>
        </w:rPr>
        <w:t>1</w:t>
      </w:r>
    </w:p>
    <w:p w14:paraId="6F67BFAC" w14:textId="77777777" w:rsidR="00C8032F" w:rsidRPr="00D81101" w:rsidRDefault="00C8032F" w:rsidP="003673EB">
      <w:pPr>
        <w:widowControl/>
        <w:jc w:val="center"/>
        <w:rPr>
          <w:b/>
          <w:bCs/>
          <w:szCs w:val="20"/>
        </w:rPr>
      </w:pPr>
      <w:r w:rsidRPr="00D81101">
        <w:rPr>
          <w:b/>
          <w:bCs/>
          <w:szCs w:val="20"/>
        </w:rPr>
        <w:t>PREAMBLE</w:t>
      </w:r>
    </w:p>
    <w:p w14:paraId="7A310CC3" w14:textId="77777777" w:rsidR="00C8032F" w:rsidRPr="00D81101" w:rsidRDefault="00C8032F" w:rsidP="003673EB">
      <w:pPr>
        <w:widowControl/>
        <w:rPr>
          <w:b/>
          <w:bCs/>
          <w:szCs w:val="20"/>
        </w:rPr>
      </w:pPr>
    </w:p>
    <w:p w14:paraId="46C3889B" w14:textId="63A60BFD" w:rsidR="00C8032F" w:rsidRPr="00D81101" w:rsidRDefault="00C8032F" w:rsidP="003673EB">
      <w:pPr>
        <w:widowControl/>
        <w:ind w:left="540" w:hanging="540"/>
        <w:rPr>
          <w:bCs/>
          <w:szCs w:val="20"/>
        </w:rPr>
      </w:pPr>
      <w:r w:rsidRPr="00D81101">
        <w:rPr>
          <w:szCs w:val="20"/>
        </w:rPr>
        <w:t>1.1</w:t>
      </w:r>
      <w:r w:rsidRPr="00D81101">
        <w:rPr>
          <w:szCs w:val="20"/>
        </w:rPr>
        <w:tab/>
      </w:r>
      <w:r w:rsidRPr="00D81101">
        <w:rPr>
          <w:b/>
          <w:szCs w:val="20"/>
        </w:rPr>
        <w:t>Adoption and effective date of Amendment</w:t>
      </w:r>
      <w:r w:rsidRPr="00D81101">
        <w:rPr>
          <w:szCs w:val="20"/>
        </w:rPr>
        <w:t>. The Employer hereby adopts this Amendment to the Plan identified below. Except as otherwise specified in this Amendment, this Amendment is effective (</w:t>
      </w:r>
      <w:r w:rsidRPr="00D81101">
        <w:rPr>
          <w:rFonts w:eastAsiaTheme="minorEastAsia"/>
          <w:sz w:val="18"/>
          <w:szCs w:val="18"/>
        </w:rPr>
        <w:t>"</w:t>
      </w:r>
      <w:r w:rsidRPr="00D81101">
        <w:rPr>
          <w:szCs w:val="20"/>
        </w:rPr>
        <w:t>the Effective Date</w:t>
      </w:r>
      <w:r w:rsidRPr="00D81101">
        <w:rPr>
          <w:rFonts w:eastAsiaTheme="minorEastAsia"/>
          <w:sz w:val="18"/>
          <w:szCs w:val="18"/>
        </w:rPr>
        <w:t>"</w:t>
      </w:r>
      <w:r w:rsidRPr="00D81101">
        <w:rPr>
          <w:szCs w:val="20"/>
        </w:rPr>
        <w:t xml:space="preserve">) on the </w:t>
      </w:r>
      <w:r w:rsidRPr="00FF4F1C">
        <w:rPr>
          <w:szCs w:val="20"/>
        </w:rPr>
        <w:t>first day of the first Plan Year beginning after December 31, 2019</w:t>
      </w:r>
      <w:r w:rsidRPr="00D81101">
        <w:rPr>
          <w:szCs w:val="20"/>
        </w:rPr>
        <w:t xml:space="preserve">, or as soon as administratively feasible thereafter. </w:t>
      </w:r>
    </w:p>
    <w:p w14:paraId="565C6E36" w14:textId="77777777" w:rsidR="00C8032F" w:rsidRPr="00D81101" w:rsidRDefault="00C8032F" w:rsidP="003673EB">
      <w:pPr>
        <w:widowControl/>
        <w:adjustRightInd w:val="0"/>
        <w:ind w:left="540" w:hanging="540"/>
        <w:rPr>
          <w:szCs w:val="20"/>
        </w:rPr>
      </w:pPr>
    </w:p>
    <w:p w14:paraId="32FCE788" w14:textId="6D12E168" w:rsidR="00C8032F" w:rsidRPr="00D81101" w:rsidRDefault="00C8032F" w:rsidP="003673EB">
      <w:pPr>
        <w:widowControl/>
        <w:ind w:left="540" w:hanging="540"/>
        <w:rPr>
          <w:szCs w:val="20"/>
        </w:rPr>
      </w:pPr>
      <w:r w:rsidRPr="00D81101">
        <w:rPr>
          <w:bCs/>
          <w:szCs w:val="20"/>
        </w:rPr>
        <w:t>1.2</w:t>
      </w:r>
      <w:r w:rsidRPr="00D81101">
        <w:rPr>
          <w:b/>
          <w:szCs w:val="20"/>
        </w:rPr>
        <w:tab/>
        <w:t>Superseding of inconsistent provisions</w:t>
      </w:r>
      <w:r w:rsidRPr="00D81101">
        <w:rPr>
          <w:szCs w:val="20"/>
        </w:rPr>
        <w:t xml:space="preserve">. This Amendment supersedes the provisions of the Plan to the extent those provisions are inconsistent with the provisions of this Amendment. </w:t>
      </w:r>
      <w:bookmarkStart w:id="0" w:name="_Hlk11414794"/>
      <w:r w:rsidRPr="00D81101">
        <w:rPr>
          <w:szCs w:val="20"/>
        </w:rPr>
        <w:t>Except as otherwise provided in this Amendment, terms defined in the Plan will have the same meaning in this Amendment.</w:t>
      </w:r>
      <w:bookmarkEnd w:id="0"/>
      <w:r w:rsidR="00C42D70" w:rsidRPr="00D81101">
        <w:rPr>
          <w:szCs w:val="20"/>
        </w:rPr>
        <w:t xml:space="preserve">  Most Articles </w:t>
      </w:r>
      <w:r w:rsidR="00AC0F3B" w:rsidRPr="00D81101">
        <w:rPr>
          <w:szCs w:val="20"/>
        </w:rPr>
        <w:t>include definitions which are specific to that Article.</w:t>
      </w:r>
    </w:p>
    <w:p w14:paraId="2B4B250C" w14:textId="77777777" w:rsidR="00C8032F" w:rsidRPr="00D81101" w:rsidRDefault="00C8032F" w:rsidP="003673EB">
      <w:pPr>
        <w:widowControl/>
        <w:ind w:left="540" w:hanging="540"/>
        <w:rPr>
          <w:szCs w:val="20"/>
        </w:rPr>
      </w:pPr>
    </w:p>
    <w:p w14:paraId="7CD912A0" w14:textId="77777777" w:rsidR="00C8032F" w:rsidRPr="00D81101" w:rsidRDefault="00C8032F" w:rsidP="003673EB">
      <w:pPr>
        <w:widowControl/>
        <w:ind w:left="540" w:hanging="540"/>
        <w:rPr>
          <w:szCs w:val="20"/>
        </w:rPr>
      </w:pPr>
      <w:r w:rsidRPr="00D81101">
        <w:rPr>
          <w:szCs w:val="20"/>
        </w:rPr>
        <w:t>1.3</w:t>
      </w:r>
      <w:r w:rsidRPr="00D81101">
        <w:rPr>
          <w:szCs w:val="20"/>
        </w:rPr>
        <w:tab/>
      </w:r>
      <w:r w:rsidRPr="00D81101">
        <w:rPr>
          <w:b/>
          <w:szCs w:val="20"/>
        </w:rPr>
        <w:t>Construction.</w:t>
      </w:r>
      <w:r w:rsidRPr="00D81101">
        <w:rPr>
          <w:szCs w:val="20"/>
        </w:rPr>
        <w:t xml:space="preserve"> Except as otherwise provided in this Amendment, any "Section" reference in this Amendment refers only to this Amendment and is not a reference to the Plan. The Article and Section numbering in this Amendment is solely for purposes of this Amendment, and does not relate to the Plan article, section, or other numbering designations. </w:t>
      </w:r>
    </w:p>
    <w:p w14:paraId="2EAC7917" w14:textId="77777777" w:rsidR="00C8032F" w:rsidRPr="00D81101" w:rsidRDefault="00C8032F" w:rsidP="003673EB">
      <w:pPr>
        <w:widowControl/>
        <w:ind w:left="540" w:hanging="540"/>
        <w:rPr>
          <w:szCs w:val="20"/>
        </w:rPr>
      </w:pPr>
    </w:p>
    <w:p w14:paraId="1A674B1A" w14:textId="3FFB7735" w:rsidR="00C8032F" w:rsidRPr="00D81101" w:rsidRDefault="00C8032F" w:rsidP="003673EB">
      <w:pPr>
        <w:widowControl/>
        <w:ind w:left="540" w:hanging="540"/>
        <w:rPr>
          <w:szCs w:val="20"/>
        </w:rPr>
      </w:pPr>
      <w:r w:rsidRPr="00D81101">
        <w:rPr>
          <w:szCs w:val="20"/>
        </w:rPr>
        <w:t>1.4</w:t>
      </w:r>
      <w:r w:rsidRPr="00D81101">
        <w:rPr>
          <w:szCs w:val="20"/>
        </w:rPr>
        <w:tab/>
      </w:r>
      <w:r w:rsidRPr="00D81101">
        <w:rPr>
          <w:b/>
          <w:szCs w:val="20"/>
        </w:rPr>
        <w:t>Intention; Construction</w:t>
      </w:r>
      <w:r w:rsidRPr="00D81101">
        <w:rPr>
          <w:szCs w:val="20"/>
        </w:rPr>
        <w:t xml:space="preserve">. The purpose of this amendment is to amend the </w:t>
      </w:r>
      <w:r w:rsidR="00CC4EAC">
        <w:rPr>
          <w:szCs w:val="20"/>
        </w:rPr>
        <w:t>P</w:t>
      </w:r>
      <w:r w:rsidRPr="00D81101">
        <w:rPr>
          <w:szCs w:val="20"/>
        </w:rPr>
        <w:t xml:space="preserve">lan in accordance with pension related provisions of the Further Consolidated Appropriations Act of 2019 (“FCAA”) in general, and Division O of that Act, the Setting Every Community Up for Retirement Enhancement Act of 2019 (“SECURE”), in specific.  </w:t>
      </w:r>
      <w:r w:rsidR="00C500CE">
        <w:rPr>
          <w:szCs w:val="20"/>
        </w:rPr>
        <w:t xml:space="preserve">It also addresses a provision of the Bipartisan American Miners Act (“BAMA”), which is also part of FCAA. </w:t>
      </w:r>
      <w:r w:rsidRPr="00D81101">
        <w:rPr>
          <w:szCs w:val="20"/>
        </w:rPr>
        <w:t>The provisions of this Amendment shall be interpreted and applied to be consistent with FCAA.</w:t>
      </w:r>
    </w:p>
    <w:p w14:paraId="11811214" w14:textId="77777777" w:rsidR="00C8032F" w:rsidRPr="00D81101" w:rsidRDefault="00C8032F" w:rsidP="003673EB">
      <w:pPr>
        <w:widowControl/>
        <w:ind w:left="540" w:hanging="540"/>
        <w:rPr>
          <w:szCs w:val="20"/>
        </w:rPr>
      </w:pPr>
    </w:p>
    <w:p w14:paraId="07B8DCB8" w14:textId="6AC0E7B3" w:rsidR="00C8032F" w:rsidRPr="00D81101" w:rsidRDefault="00C8032F" w:rsidP="003673EB">
      <w:pPr>
        <w:widowControl/>
        <w:tabs>
          <w:tab w:val="left" w:pos="360"/>
          <w:tab w:val="left" w:pos="720"/>
        </w:tabs>
        <w:jc w:val="center"/>
        <w:rPr>
          <w:b/>
          <w:szCs w:val="20"/>
        </w:rPr>
      </w:pPr>
      <w:r w:rsidRPr="00D81101">
        <w:rPr>
          <w:b/>
          <w:szCs w:val="20"/>
        </w:rPr>
        <w:t xml:space="preserve">ARTICLE </w:t>
      </w:r>
      <w:r w:rsidR="00FC4263" w:rsidRPr="00D81101">
        <w:rPr>
          <w:b/>
          <w:szCs w:val="20"/>
        </w:rPr>
        <w:t>2</w:t>
      </w:r>
    </w:p>
    <w:p w14:paraId="59F84221" w14:textId="28C38A38" w:rsidR="00C8032F" w:rsidRPr="00D81101" w:rsidRDefault="00C8032F" w:rsidP="003673EB">
      <w:pPr>
        <w:widowControl/>
        <w:tabs>
          <w:tab w:val="left" w:pos="360"/>
          <w:tab w:val="left" w:pos="720"/>
        </w:tabs>
        <w:jc w:val="center"/>
        <w:rPr>
          <w:b/>
          <w:szCs w:val="20"/>
        </w:rPr>
      </w:pPr>
      <w:r w:rsidRPr="00D81101">
        <w:rPr>
          <w:b/>
          <w:szCs w:val="20"/>
        </w:rPr>
        <w:t>IDENTIFICATION; ELECTIONS</w:t>
      </w:r>
    </w:p>
    <w:p w14:paraId="240DCA2D" w14:textId="561971E8" w:rsidR="00C8032F" w:rsidRPr="00D81101" w:rsidRDefault="00C8032F" w:rsidP="003673EB">
      <w:pPr>
        <w:widowControl/>
        <w:tabs>
          <w:tab w:val="left" w:pos="360"/>
          <w:tab w:val="left" w:pos="720"/>
        </w:tabs>
        <w:rPr>
          <w:b/>
          <w:szCs w:val="20"/>
        </w:rPr>
      </w:pPr>
    </w:p>
    <w:p w14:paraId="3EF64D66" w14:textId="77777777" w:rsidR="00C8032F" w:rsidRPr="00D81101" w:rsidRDefault="00C8032F" w:rsidP="003673EB">
      <w:pPr>
        <w:widowControl/>
        <w:ind w:left="540" w:hanging="540"/>
        <w:rPr>
          <w:szCs w:val="20"/>
        </w:rPr>
      </w:pPr>
    </w:p>
    <w:p w14:paraId="3F391A65" w14:textId="4BCF9AB0" w:rsidR="00EE26B3" w:rsidRPr="00D81101" w:rsidRDefault="00EE26B3" w:rsidP="003673EB">
      <w:pPr>
        <w:widowControl/>
        <w:ind w:left="540" w:hanging="540"/>
        <w:rPr>
          <w:szCs w:val="20"/>
        </w:rPr>
      </w:pPr>
      <w:r w:rsidRPr="00D81101">
        <w:rPr>
          <w:szCs w:val="20"/>
        </w:rPr>
        <w:t>2.1</w:t>
      </w:r>
      <w:r w:rsidR="00C8032F" w:rsidRPr="00D81101">
        <w:rPr>
          <w:szCs w:val="20"/>
        </w:rPr>
        <w:tab/>
      </w:r>
      <w:r w:rsidR="00C8032F" w:rsidRPr="00D81101">
        <w:rPr>
          <w:b/>
          <w:szCs w:val="20"/>
        </w:rPr>
        <w:t>Identifying information.</w:t>
      </w:r>
      <w:r w:rsidR="00C8032F" w:rsidRPr="00D81101">
        <w:rPr>
          <w:szCs w:val="20"/>
        </w:rPr>
        <w:t xml:space="preserve"> </w:t>
      </w:r>
    </w:p>
    <w:p w14:paraId="766E2B79" w14:textId="77777777" w:rsidR="00FC4263" w:rsidRPr="00D81101" w:rsidRDefault="00FC4263" w:rsidP="003673EB">
      <w:pPr>
        <w:widowControl/>
        <w:ind w:left="540" w:hanging="540"/>
        <w:rPr>
          <w:szCs w:val="20"/>
        </w:rPr>
      </w:pPr>
    </w:p>
    <w:p w14:paraId="2E3DB80E" w14:textId="10CAB6B3" w:rsidR="00FC4263" w:rsidRPr="00D81101" w:rsidRDefault="00C8032F" w:rsidP="003673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rPr>
          <w:szCs w:val="20"/>
        </w:rPr>
      </w:pPr>
      <w:r w:rsidRPr="00D81101">
        <w:rPr>
          <w:szCs w:val="20"/>
        </w:rPr>
        <w:tab/>
        <w:t>A.  Name of Employer: _______________________________________________________________</w:t>
      </w:r>
      <w:r w:rsidR="00FC4263" w:rsidRPr="00D81101">
        <w:rPr>
          <w:szCs w:val="20"/>
        </w:rPr>
        <w:tab/>
      </w:r>
    </w:p>
    <w:p w14:paraId="310AFE03" w14:textId="0DBF8A2A" w:rsidR="00C8032F" w:rsidRPr="00D81101" w:rsidRDefault="00C8032F" w:rsidP="003673EB">
      <w:pPr>
        <w:widowControl/>
        <w:ind w:left="540" w:hanging="540"/>
        <w:rPr>
          <w:szCs w:val="20"/>
        </w:rPr>
      </w:pPr>
    </w:p>
    <w:p w14:paraId="5192B533" w14:textId="77777777" w:rsidR="00EE26B3" w:rsidRPr="00D81101" w:rsidRDefault="00C8032F" w:rsidP="003673EB">
      <w:pPr>
        <w:widowControl/>
        <w:ind w:left="540" w:hanging="540"/>
        <w:rPr>
          <w:szCs w:val="20"/>
        </w:rPr>
      </w:pPr>
      <w:r w:rsidRPr="00D81101">
        <w:rPr>
          <w:szCs w:val="20"/>
        </w:rPr>
        <w:tab/>
        <w:t>B.  Name of Plan:  ___________________________________________________________________</w:t>
      </w:r>
    </w:p>
    <w:p w14:paraId="648A59E0" w14:textId="77777777" w:rsidR="00EE26B3" w:rsidRPr="00D81101" w:rsidRDefault="00EE26B3" w:rsidP="003673EB">
      <w:pPr>
        <w:widowControl/>
        <w:ind w:left="540" w:hanging="540"/>
        <w:rPr>
          <w:szCs w:val="20"/>
        </w:rPr>
      </w:pPr>
    </w:p>
    <w:p w14:paraId="41FBC5AB" w14:textId="77777777" w:rsidR="00EE26B3" w:rsidRPr="00D81101" w:rsidRDefault="00EE26B3" w:rsidP="003673EB">
      <w:pPr>
        <w:widowControl/>
        <w:ind w:left="540" w:hanging="540"/>
        <w:rPr>
          <w:szCs w:val="20"/>
        </w:rPr>
      </w:pPr>
      <w:r w:rsidRPr="00D81101">
        <w:rPr>
          <w:szCs w:val="20"/>
        </w:rPr>
        <w:tab/>
        <w:t>C.  Type of Plan (</w:t>
      </w:r>
      <w:r w:rsidRPr="00D84115">
        <w:rPr>
          <w:i/>
          <w:iCs/>
          <w:szCs w:val="20"/>
        </w:rPr>
        <w:t>check one</w:t>
      </w:r>
      <w:r w:rsidRPr="00D81101">
        <w:rPr>
          <w:szCs w:val="20"/>
        </w:rPr>
        <w:t>)</w:t>
      </w:r>
    </w:p>
    <w:p w14:paraId="08243545" w14:textId="6EDB7F42" w:rsidR="00C8032F" w:rsidRPr="00D81101" w:rsidRDefault="00EE26B3" w:rsidP="003673EB">
      <w:pPr>
        <w:widowControl/>
        <w:ind w:left="540" w:hanging="540"/>
        <w:rPr>
          <w:szCs w:val="20"/>
        </w:rPr>
      </w:pPr>
      <w:r w:rsidRPr="00D81101">
        <w:rPr>
          <w:szCs w:val="20"/>
        </w:rPr>
        <w:tab/>
      </w:r>
      <w:r w:rsidRPr="00D81101">
        <w:rPr>
          <w:szCs w:val="20"/>
        </w:rPr>
        <w:tab/>
        <w:t>(1)</w:t>
      </w:r>
      <w:proofErr w:type="gramStart"/>
      <w:r w:rsidRPr="00D81101">
        <w:rPr>
          <w:szCs w:val="20"/>
        </w:rPr>
        <w:t xml:space="preserve">   [</w:t>
      </w:r>
      <w:proofErr w:type="gramEnd"/>
      <w:r w:rsidRPr="00D81101">
        <w:rPr>
          <w:szCs w:val="20"/>
        </w:rPr>
        <w:t xml:space="preserve">  ] 401(k) </w:t>
      </w:r>
      <w:r w:rsidR="00FC4263" w:rsidRPr="00D81101">
        <w:rPr>
          <w:szCs w:val="20"/>
        </w:rPr>
        <w:t>P</w:t>
      </w:r>
      <w:r w:rsidRPr="00D81101">
        <w:rPr>
          <w:szCs w:val="20"/>
        </w:rPr>
        <w:t>lan</w:t>
      </w:r>
      <w:r w:rsidR="00C8032F" w:rsidRPr="00D81101">
        <w:rPr>
          <w:szCs w:val="20"/>
        </w:rPr>
        <w:tab/>
      </w:r>
    </w:p>
    <w:p w14:paraId="2F32A598" w14:textId="5AE11A00" w:rsidR="00EE26B3" w:rsidRPr="00D81101" w:rsidRDefault="00EE26B3" w:rsidP="003673EB">
      <w:pPr>
        <w:widowControl/>
        <w:ind w:left="540" w:hanging="540"/>
        <w:rPr>
          <w:szCs w:val="20"/>
        </w:rPr>
      </w:pPr>
      <w:r w:rsidRPr="00D81101">
        <w:rPr>
          <w:szCs w:val="20"/>
        </w:rPr>
        <w:tab/>
      </w:r>
      <w:r w:rsidRPr="00D81101">
        <w:rPr>
          <w:szCs w:val="20"/>
        </w:rPr>
        <w:tab/>
        <w:t>(2)</w:t>
      </w:r>
      <w:proofErr w:type="gramStart"/>
      <w:r w:rsidRPr="00D81101">
        <w:rPr>
          <w:szCs w:val="20"/>
        </w:rPr>
        <w:t xml:space="preserve">   [</w:t>
      </w:r>
      <w:proofErr w:type="gramEnd"/>
      <w:r w:rsidRPr="00D81101">
        <w:rPr>
          <w:szCs w:val="20"/>
        </w:rPr>
        <w:t xml:space="preserve">  ] Profit-</w:t>
      </w:r>
      <w:r w:rsidR="008038D9" w:rsidRPr="00D81101">
        <w:rPr>
          <w:szCs w:val="20"/>
        </w:rPr>
        <w:t>S</w:t>
      </w:r>
      <w:r w:rsidRPr="00D81101">
        <w:rPr>
          <w:szCs w:val="20"/>
        </w:rPr>
        <w:t xml:space="preserve">haring </w:t>
      </w:r>
      <w:r w:rsidR="008038D9" w:rsidRPr="00D81101">
        <w:rPr>
          <w:szCs w:val="20"/>
        </w:rPr>
        <w:t>P</w:t>
      </w:r>
      <w:r w:rsidRPr="00D81101">
        <w:rPr>
          <w:szCs w:val="20"/>
        </w:rPr>
        <w:t>lan (other than a 401(k) plan</w:t>
      </w:r>
      <w:r w:rsidR="008038D9" w:rsidRPr="00D81101">
        <w:rPr>
          <w:szCs w:val="20"/>
        </w:rPr>
        <w:t>)</w:t>
      </w:r>
    </w:p>
    <w:p w14:paraId="4D924599" w14:textId="54716EE7" w:rsidR="00EE26B3" w:rsidRPr="00D81101" w:rsidRDefault="00EE26B3" w:rsidP="003673EB">
      <w:pPr>
        <w:widowControl/>
        <w:ind w:left="540" w:hanging="540"/>
        <w:rPr>
          <w:szCs w:val="20"/>
        </w:rPr>
      </w:pPr>
      <w:r w:rsidRPr="00D81101">
        <w:rPr>
          <w:szCs w:val="20"/>
        </w:rPr>
        <w:tab/>
      </w:r>
      <w:r w:rsidRPr="00D81101">
        <w:rPr>
          <w:szCs w:val="20"/>
        </w:rPr>
        <w:tab/>
        <w:t>(3)</w:t>
      </w:r>
      <w:proofErr w:type="gramStart"/>
      <w:r w:rsidRPr="00D81101">
        <w:rPr>
          <w:szCs w:val="20"/>
        </w:rPr>
        <w:t xml:space="preserve">   [</w:t>
      </w:r>
      <w:proofErr w:type="gramEnd"/>
      <w:r w:rsidRPr="00D81101">
        <w:rPr>
          <w:szCs w:val="20"/>
        </w:rPr>
        <w:t xml:space="preserve">  ] Money </w:t>
      </w:r>
      <w:r w:rsidR="008038D9" w:rsidRPr="00D81101">
        <w:rPr>
          <w:szCs w:val="20"/>
        </w:rPr>
        <w:t>P</w:t>
      </w:r>
      <w:r w:rsidRPr="00D81101">
        <w:rPr>
          <w:szCs w:val="20"/>
        </w:rPr>
        <w:t xml:space="preserve">urchase </w:t>
      </w:r>
      <w:r w:rsidR="008038D9" w:rsidRPr="00D81101">
        <w:rPr>
          <w:szCs w:val="20"/>
        </w:rPr>
        <w:t>P</w:t>
      </w:r>
      <w:r w:rsidRPr="00D81101">
        <w:rPr>
          <w:szCs w:val="20"/>
        </w:rPr>
        <w:t xml:space="preserve">ension </w:t>
      </w:r>
      <w:r w:rsidR="008038D9" w:rsidRPr="00D81101">
        <w:rPr>
          <w:szCs w:val="20"/>
        </w:rPr>
        <w:t>P</w:t>
      </w:r>
      <w:r w:rsidRPr="00D81101">
        <w:rPr>
          <w:szCs w:val="20"/>
        </w:rPr>
        <w:t>lan</w:t>
      </w:r>
      <w:r w:rsidRPr="00D81101">
        <w:rPr>
          <w:szCs w:val="20"/>
        </w:rPr>
        <w:tab/>
      </w:r>
    </w:p>
    <w:p w14:paraId="7F84CC81" w14:textId="33629B0F" w:rsidR="00EE26B3" w:rsidRPr="00D81101" w:rsidRDefault="00EE26B3" w:rsidP="003673EB">
      <w:pPr>
        <w:widowControl/>
        <w:ind w:left="540" w:hanging="540"/>
        <w:rPr>
          <w:szCs w:val="20"/>
        </w:rPr>
      </w:pPr>
      <w:r w:rsidRPr="00D81101">
        <w:rPr>
          <w:szCs w:val="20"/>
        </w:rPr>
        <w:tab/>
      </w:r>
      <w:r w:rsidRPr="00D81101">
        <w:rPr>
          <w:szCs w:val="20"/>
        </w:rPr>
        <w:tab/>
        <w:t>(4)</w:t>
      </w:r>
      <w:proofErr w:type="gramStart"/>
      <w:r w:rsidRPr="00D81101">
        <w:rPr>
          <w:szCs w:val="20"/>
        </w:rPr>
        <w:t xml:space="preserve">   [</w:t>
      </w:r>
      <w:proofErr w:type="gramEnd"/>
      <w:r w:rsidRPr="00D81101">
        <w:rPr>
          <w:szCs w:val="20"/>
        </w:rPr>
        <w:t xml:space="preserve">  ] Defined </w:t>
      </w:r>
      <w:r w:rsidR="008038D9" w:rsidRPr="00D81101">
        <w:rPr>
          <w:szCs w:val="20"/>
        </w:rPr>
        <w:t>B</w:t>
      </w:r>
      <w:r w:rsidRPr="00D81101">
        <w:rPr>
          <w:szCs w:val="20"/>
        </w:rPr>
        <w:t xml:space="preserve">enefit </w:t>
      </w:r>
      <w:r w:rsidR="008038D9" w:rsidRPr="00D81101">
        <w:rPr>
          <w:szCs w:val="20"/>
        </w:rPr>
        <w:t>P</w:t>
      </w:r>
      <w:r w:rsidRPr="00D81101">
        <w:rPr>
          <w:szCs w:val="20"/>
        </w:rPr>
        <w:t>lan (including a cash balance plan)</w:t>
      </w:r>
    </w:p>
    <w:p w14:paraId="4836C0AF" w14:textId="731F9EDA" w:rsidR="009503D1" w:rsidRPr="00D81101" w:rsidRDefault="00EE26B3" w:rsidP="003673EB">
      <w:pPr>
        <w:widowControl/>
        <w:ind w:left="540" w:hanging="540"/>
        <w:rPr>
          <w:szCs w:val="20"/>
        </w:rPr>
      </w:pPr>
      <w:r w:rsidRPr="00D81101">
        <w:rPr>
          <w:szCs w:val="20"/>
        </w:rPr>
        <w:tab/>
      </w:r>
      <w:r w:rsidRPr="00D81101">
        <w:rPr>
          <w:szCs w:val="20"/>
        </w:rPr>
        <w:tab/>
        <w:t>(5)</w:t>
      </w:r>
      <w:proofErr w:type="gramStart"/>
      <w:r w:rsidRPr="00D81101">
        <w:rPr>
          <w:szCs w:val="20"/>
        </w:rPr>
        <w:t xml:space="preserve">   [</w:t>
      </w:r>
      <w:proofErr w:type="gramEnd"/>
      <w:r w:rsidRPr="00D81101">
        <w:rPr>
          <w:szCs w:val="20"/>
        </w:rPr>
        <w:t xml:space="preserve">  ] 403(b) </w:t>
      </w:r>
      <w:r w:rsidR="008038D9" w:rsidRPr="00D81101">
        <w:rPr>
          <w:szCs w:val="20"/>
        </w:rPr>
        <w:t>P</w:t>
      </w:r>
      <w:r w:rsidRPr="00D81101">
        <w:rPr>
          <w:szCs w:val="20"/>
        </w:rPr>
        <w:t>lan</w:t>
      </w:r>
    </w:p>
    <w:p w14:paraId="5FEFD9B0" w14:textId="5C5DEC87" w:rsidR="009503D1" w:rsidRPr="00D81101" w:rsidRDefault="009503D1" w:rsidP="003673EB">
      <w:pPr>
        <w:widowControl/>
        <w:ind w:left="540" w:hanging="540"/>
        <w:rPr>
          <w:szCs w:val="20"/>
        </w:rPr>
      </w:pPr>
      <w:r w:rsidRPr="00D81101">
        <w:rPr>
          <w:szCs w:val="20"/>
        </w:rPr>
        <w:tab/>
      </w:r>
      <w:r w:rsidRPr="00D81101">
        <w:rPr>
          <w:szCs w:val="20"/>
        </w:rPr>
        <w:tab/>
        <w:t>(6)</w:t>
      </w:r>
      <w:proofErr w:type="gramStart"/>
      <w:r w:rsidRPr="00D81101">
        <w:rPr>
          <w:szCs w:val="20"/>
        </w:rPr>
        <w:t xml:space="preserve">   [</w:t>
      </w:r>
      <w:proofErr w:type="gramEnd"/>
      <w:r w:rsidRPr="00D81101">
        <w:rPr>
          <w:szCs w:val="20"/>
        </w:rPr>
        <w:t xml:space="preserve">  ] 457(b) </w:t>
      </w:r>
      <w:r w:rsidR="008038D9" w:rsidRPr="00D81101">
        <w:rPr>
          <w:szCs w:val="20"/>
        </w:rPr>
        <w:t>P</w:t>
      </w:r>
      <w:r w:rsidRPr="00D81101">
        <w:rPr>
          <w:szCs w:val="20"/>
        </w:rPr>
        <w:t xml:space="preserve">lan </w:t>
      </w:r>
      <w:r w:rsidR="008038D9" w:rsidRPr="00D81101">
        <w:rPr>
          <w:szCs w:val="20"/>
        </w:rPr>
        <w:t xml:space="preserve"> (check one):  [  ]  Governmental employer     [   ]  Tax-exempt employer</w:t>
      </w:r>
    </w:p>
    <w:p w14:paraId="63F414FD" w14:textId="77777777" w:rsidR="009503D1" w:rsidRPr="00D81101" w:rsidRDefault="009503D1" w:rsidP="003673EB">
      <w:pPr>
        <w:widowControl/>
        <w:ind w:left="540" w:hanging="540"/>
        <w:rPr>
          <w:szCs w:val="20"/>
        </w:rPr>
      </w:pPr>
    </w:p>
    <w:p w14:paraId="07B314A0" w14:textId="1A331AAC" w:rsidR="00EE26B3" w:rsidRPr="00D81101" w:rsidRDefault="009503D1" w:rsidP="003673EB">
      <w:pPr>
        <w:widowControl/>
        <w:ind w:left="540" w:hanging="540"/>
        <w:rPr>
          <w:szCs w:val="20"/>
        </w:rPr>
      </w:pPr>
      <w:r w:rsidRPr="00D81101">
        <w:rPr>
          <w:szCs w:val="20"/>
        </w:rPr>
        <w:t>2.2</w:t>
      </w:r>
      <w:r w:rsidRPr="00D81101">
        <w:rPr>
          <w:szCs w:val="20"/>
        </w:rPr>
        <w:tab/>
      </w:r>
      <w:r w:rsidRPr="00D81101">
        <w:rPr>
          <w:b/>
          <w:bCs/>
          <w:szCs w:val="20"/>
        </w:rPr>
        <w:t>Plan Type Definitions.</w:t>
      </w:r>
      <w:r w:rsidRPr="00D81101">
        <w:rPr>
          <w:szCs w:val="20"/>
        </w:rPr>
        <w:t xml:space="preserve"> “Qualified Plan” means a 401(k) </w:t>
      </w:r>
      <w:r w:rsidR="001204C6">
        <w:rPr>
          <w:szCs w:val="20"/>
        </w:rPr>
        <w:t>P</w:t>
      </w:r>
      <w:r w:rsidRPr="00D81101">
        <w:rPr>
          <w:szCs w:val="20"/>
        </w:rPr>
        <w:t xml:space="preserve">lan, </w:t>
      </w:r>
      <w:r w:rsidR="001204C6">
        <w:rPr>
          <w:szCs w:val="20"/>
        </w:rPr>
        <w:t>P</w:t>
      </w:r>
      <w:r w:rsidRPr="00D81101">
        <w:rPr>
          <w:szCs w:val="20"/>
        </w:rPr>
        <w:t>rofit-</w:t>
      </w:r>
      <w:r w:rsidR="001204C6">
        <w:rPr>
          <w:szCs w:val="20"/>
        </w:rPr>
        <w:t>S</w:t>
      </w:r>
      <w:r w:rsidRPr="00D81101">
        <w:rPr>
          <w:szCs w:val="20"/>
        </w:rPr>
        <w:t xml:space="preserve">haring </w:t>
      </w:r>
      <w:r w:rsidR="001204C6">
        <w:rPr>
          <w:szCs w:val="20"/>
        </w:rPr>
        <w:t>P</w:t>
      </w:r>
      <w:r w:rsidRPr="00D81101">
        <w:rPr>
          <w:szCs w:val="20"/>
        </w:rPr>
        <w:t xml:space="preserve">lan, </w:t>
      </w:r>
      <w:r w:rsidR="003B3FE0">
        <w:rPr>
          <w:szCs w:val="20"/>
        </w:rPr>
        <w:t>M</w:t>
      </w:r>
      <w:r w:rsidRPr="00D81101">
        <w:rPr>
          <w:szCs w:val="20"/>
        </w:rPr>
        <w:t xml:space="preserve">oney </w:t>
      </w:r>
      <w:r w:rsidR="003B3FE0">
        <w:rPr>
          <w:szCs w:val="20"/>
        </w:rPr>
        <w:t>P</w:t>
      </w:r>
      <w:r w:rsidRPr="00D81101">
        <w:rPr>
          <w:szCs w:val="20"/>
        </w:rPr>
        <w:t xml:space="preserve">urchase </w:t>
      </w:r>
      <w:r w:rsidR="003B3FE0">
        <w:rPr>
          <w:szCs w:val="20"/>
        </w:rPr>
        <w:t>P</w:t>
      </w:r>
      <w:r w:rsidRPr="00D81101">
        <w:rPr>
          <w:szCs w:val="20"/>
        </w:rPr>
        <w:t xml:space="preserve">ension </w:t>
      </w:r>
      <w:r w:rsidR="003B3FE0">
        <w:rPr>
          <w:szCs w:val="20"/>
        </w:rPr>
        <w:t>P</w:t>
      </w:r>
      <w:r w:rsidRPr="00D81101">
        <w:rPr>
          <w:szCs w:val="20"/>
        </w:rPr>
        <w:t xml:space="preserve">lan or </w:t>
      </w:r>
      <w:r w:rsidR="003B3FE0">
        <w:rPr>
          <w:szCs w:val="20"/>
        </w:rPr>
        <w:t>D</w:t>
      </w:r>
      <w:r w:rsidRPr="00D81101">
        <w:rPr>
          <w:szCs w:val="20"/>
        </w:rPr>
        <w:t xml:space="preserve">efined </w:t>
      </w:r>
      <w:r w:rsidR="003B3FE0">
        <w:rPr>
          <w:szCs w:val="20"/>
        </w:rPr>
        <w:t>B</w:t>
      </w:r>
      <w:r w:rsidRPr="00D81101">
        <w:rPr>
          <w:szCs w:val="20"/>
        </w:rPr>
        <w:t xml:space="preserve">enefit </w:t>
      </w:r>
      <w:r w:rsidR="003B3FE0">
        <w:rPr>
          <w:szCs w:val="20"/>
        </w:rPr>
        <w:t>P</w:t>
      </w:r>
      <w:r w:rsidRPr="00D81101">
        <w:rPr>
          <w:szCs w:val="20"/>
        </w:rPr>
        <w:t xml:space="preserve">lan.  “Defined Contribution Plan” means a Qualified Plan other than a </w:t>
      </w:r>
      <w:r w:rsidR="00B327C9">
        <w:rPr>
          <w:szCs w:val="20"/>
        </w:rPr>
        <w:t>D</w:t>
      </w:r>
      <w:r w:rsidRPr="00D81101">
        <w:rPr>
          <w:szCs w:val="20"/>
        </w:rPr>
        <w:t xml:space="preserve">efined </w:t>
      </w:r>
      <w:r w:rsidR="00B327C9">
        <w:rPr>
          <w:szCs w:val="20"/>
        </w:rPr>
        <w:t>B</w:t>
      </w:r>
      <w:r w:rsidRPr="00D81101">
        <w:rPr>
          <w:szCs w:val="20"/>
        </w:rPr>
        <w:t xml:space="preserve">enefit </w:t>
      </w:r>
      <w:r w:rsidR="00B327C9">
        <w:rPr>
          <w:szCs w:val="20"/>
        </w:rPr>
        <w:t>P</w:t>
      </w:r>
      <w:r w:rsidRPr="00D81101">
        <w:rPr>
          <w:szCs w:val="20"/>
        </w:rPr>
        <w:t xml:space="preserve">lan. </w:t>
      </w:r>
    </w:p>
    <w:p w14:paraId="7FA1E64E" w14:textId="77777777" w:rsidR="00284CC6" w:rsidRPr="00D81101" w:rsidRDefault="00284CC6" w:rsidP="003673EB">
      <w:pPr>
        <w:widowControl/>
        <w:ind w:left="540" w:hanging="540"/>
        <w:rPr>
          <w:szCs w:val="20"/>
        </w:rPr>
      </w:pPr>
    </w:p>
    <w:p w14:paraId="70F91664" w14:textId="59D3FFD3" w:rsidR="00FC4263" w:rsidRPr="00D81101" w:rsidRDefault="00FC4263" w:rsidP="003673EB">
      <w:pPr>
        <w:widowControl/>
        <w:ind w:left="540" w:hanging="540"/>
        <w:rPr>
          <w:szCs w:val="20"/>
        </w:rPr>
      </w:pPr>
      <w:r w:rsidRPr="00D81101">
        <w:rPr>
          <w:szCs w:val="20"/>
        </w:rPr>
        <w:t>2.3</w:t>
      </w:r>
      <w:r w:rsidRPr="00D81101">
        <w:rPr>
          <w:szCs w:val="20"/>
        </w:rPr>
        <w:tab/>
      </w:r>
      <w:r w:rsidRPr="00D81101">
        <w:rPr>
          <w:b/>
          <w:szCs w:val="20"/>
        </w:rPr>
        <w:t>Default Provisions</w:t>
      </w:r>
      <w:r w:rsidRPr="00D81101">
        <w:rPr>
          <w:szCs w:val="20"/>
        </w:rPr>
        <w:t>. The following provisions apply except to the extent the Employer makes a different election in one or more of Sections 2.4 through 2.</w:t>
      </w:r>
      <w:r w:rsidR="00895E58">
        <w:rPr>
          <w:szCs w:val="20"/>
        </w:rPr>
        <w:t>9</w:t>
      </w:r>
      <w:r w:rsidRPr="00D81101">
        <w:rPr>
          <w:szCs w:val="20"/>
        </w:rPr>
        <w:t>.</w:t>
      </w:r>
    </w:p>
    <w:p w14:paraId="1EDCDE49" w14:textId="77777777" w:rsidR="00FC4263" w:rsidRPr="00D81101" w:rsidRDefault="00FC4263" w:rsidP="003673EB">
      <w:pPr>
        <w:widowControl/>
        <w:ind w:left="540" w:hanging="540"/>
        <w:rPr>
          <w:szCs w:val="20"/>
        </w:rPr>
      </w:pPr>
    </w:p>
    <w:p w14:paraId="1A4855FD" w14:textId="77DA3670" w:rsidR="00FC4263" w:rsidRPr="00D81101" w:rsidRDefault="0052428E" w:rsidP="003673EB">
      <w:pPr>
        <w:widowControl/>
        <w:numPr>
          <w:ilvl w:val="0"/>
          <w:numId w:val="1"/>
        </w:numPr>
        <w:tabs>
          <w:tab w:val="left" w:pos="990"/>
        </w:tabs>
        <w:rPr>
          <w:b/>
          <w:szCs w:val="20"/>
        </w:rPr>
      </w:pPr>
      <w:r w:rsidRPr="00D81101">
        <w:rPr>
          <w:b/>
          <w:szCs w:val="20"/>
        </w:rPr>
        <w:t>The Plan does not make birth/adoption distributions described in Article 5.</w:t>
      </w:r>
    </w:p>
    <w:p w14:paraId="6417789D" w14:textId="4BD03858" w:rsidR="00FC4263" w:rsidRPr="00D81101" w:rsidRDefault="00F9183F" w:rsidP="003673EB">
      <w:pPr>
        <w:widowControl/>
        <w:numPr>
          <w:ilvl w:val="0"/>
          <w:numId w:val="1"/>
        </w:numPr>
        <w:tabs>
          <w:tab w:val="left" w:pos="990"/>
        </w:tabs>
        <w:rPr>
          <w:szCs w:val="20"/>
        </w:rPr>
      </w:pPr>
      <w:r w:rsidRPr="00D81101">
        <w:rPr>
          <w:b/>
          <w:szCs w:val="20"/>
        </w:rPr>
        <w:t xml:space="preserve">Distribution of </w:t>
      </w:r>
      <w:r w:rsidR="00344A4C" w:rsidRPr="00D81101">
        <w:rPr>
          <w:b/>
          <w:szCs w:val="20"/>
        </w:rPr>
        <w:t xml:space="preserve">RMDs will begin for Affected Participants no sooner than April 1 of the calendar </w:t>
      </w:r>
      <w:r w:rsidR="00CB18A1">
        <w:rPr>
          <w:b/>
          <w:szCs w:val="20"/>
        </w:rPr>
        <w:t xml:space="preserve">year </w:t>
      </w:r>
      <w:r w:rsidR="00344A4C" w:rsidRPr="00D81101">
        <w:rPr>
          <w:b/>
          <w:szCs w:val="20"/>
        </w:rPr>
        <w:t>following the year the Participant attains age 72</w:t>
      </w:r>
      <w:r w:rsidR="00FC4263" w:rsidRPr="00D81101">
        <w:rPr>
          <w:b/>
          <w:szCs w:val="20"/>
        </w:rPr>
        <w:t xml:space="preserve">. </w:t>
      </w:r>
    </w:p>
    <w:p w14:paraId="2933B011" w14:textId="7939577B" w:rsidR="00C8032F" w:rsidRDefault="00344A4C" w:rsidP="003673EB">
      <w:pPr>
        <w:widowControl/>
        <w:numPr>
          <w:ilvl w:val="0"/>
          <w:numId w:val="1"/>
        </w:numPr>
        <w:tabs>
          <w:tab w:val="left" w:pos="990"/>
        </w:tabs>
        <w:rPr>
          <w:b/>
          <w:szCs w:val="20"/>
        </w:rPr>
      </w:pPr>
      <w:r w:rsidRPr="00D81101">
        <w:rPr>
          <w:b/>
          <w:szCs w:val="20"/>
        </w:rPr>
        <w:t xml:space="preserve">Participants will not be able to take in-service distributions from Money Purchase </w:t>
      </w:r>
      <w:r w:rsidR="00041D6A" w:rsidRPr="00D81101">
        <w:rPr>
          <w:b/>
          <w:szCs w:val="20"/>
        </w:rPr>
        <w:t>Pension</w:t>
      </w:r>
      <w:r w:rsidRPr="00D81101">
        <w:rPr>
          <w:b/>
          <w:szCs w:val="20"/>
        </w:rPr>
        <w:t xml:space="preserve"> Plans, Defined Benefit Plans, or Governmental 457(b) Plans at age 59½.</w:t>
      </w:r>
    </w:p>
    <w:p w14:paraId="27DE0F35" w14:textId="6843F6B1" w:rsidR="00580526" w:rsidRDefault="004E07FE" w:rsidP="003673EB">
      <w:pPr>
        <w:widowControl/>
        <w:numPr>
          <w:ilvl w:val="0"/>
          <w:numId w:val="1"/>
        </w:numPr>
        <w:tabs>
          <w:tab w:val="left" w:pos="990"/>
        </w:tabs>
        <w:rPr>
          <w:b/>
          <w:szCs w:val="20"/>
        </w:rPr>
      </w:pPr>
      <w:r>
        <w:rPr>
          <w:b/>
          <w:szCs w:val="20"/>
        </w:rPr>
        <w:lastRenderedPageBreak/>
        <w:t xml:space="preserve">The Plan will not </w:t>
      </w:r>
      <w:r w:rsidR="006C6CFF">
        <w:rPr>
          <w:b/>
          <w:szCs w:val="20"/>
        </w:rPr>
        <w:t>make distributions of Lifetime Income Investments as described in Article 9</w:t>
      </w:r>
      <w:r w:rsidRPr="00D81101">
        <w:rPr>
          <w:b/>
          <w:szCs w:val="20"/>
        </w:rPr>
        <w:t>.</w:t>
      </w:r>
    </w:p>
    <w:p w14:paraId="7C0403A4" w14:textId="77777777" w:rsidR="00521C96" w:rsidRPr="002964AE" w:rsidRDefault="00521C96" w:rsidP="00521C96">
      <w:pPr>
        <w:widowControl/>
        <w:numPr>
          <w:ilvl w:val="0"/>
          <w:numId w:val="1"/>
        </w:numPr>
        <w:tabs>
          <w:tab w:val="left" w:pos="990"/>
        </w:tabs>
        <w:rPr>
          <w:b/>
          <w:szCs w:val="20"/>
        </w:rPr>
      </w:pPr>
      <w:r>
        <w:rPr>
          <w:b/>
          <w:szCs w:val="20"/>
        </w:rPr>
        <w:t>If the Plan is a QACA, the automatic deferral percentage will not exceed 10%.</w:t>
      </w:r>
    </w:p>
    <w:p w14:paraId="125BC03E" w14:textId="4B6F84AB" w:rsidR="009954B2" w:rsidRDefault="009954B2" w:rsidP="003673EB">
      <w:pPr>
        <w:widowControl/>
        <w:numPr>
          <w:ilvl w:val="0"/>
          <w:numId w:val="1"/>
        </w:numPr>
        <w:tabs>
          <w:tab w:val="left" w:pos="990"/>
        </w:tabs>
        <w:rPr>
          <w:b/>
          <w:szCs w:val="20"/>
        </w:rPr>
      </w:pPr>
      <w:r>
        <w:rPr>
          <w:b/>
          <w:szCs w:val="20"/>
        </w:rPr>
        <w:t xml:space="preserve">The Plan </w:t>
      </w:r>
      <w:r w:rsidR="00BA336C">
        <w:rPr>
          <w:b/>
          <w:szCs w:val="20"/>
        </w:rPr>
        <w:t xml:space="preserve">(if a retirement income account plan described in Code §403(b)(9)) does not cover employees of </w:t>
      </w:r>
      <w:r w:rsidR="005A7657">
        <w:rPr>
          <w:b/>
          <w:szCs w:val="20"/>
        </w:rPr>
        <w:t>organizations affiliated with the Employer</w:t>
      </w:r>
      <w:r w:rsidR="00906743">
        <w:rPr>
          <w:b/>
          <w:szCs w:val="20"/>
        </w:rPr>
        <w:t xml:space="preserve"> (other than </w:t>
      </w:r>
      <w:r w:rsidR="005533FC">
        <w:rPr>
          <w:b/>
          <w:szCs w:val="20"/>
        </w:rPr>
        <w:t>Participating Employers).</w:t>
      </w:r>
    </w:p>
    <w:p w14:paraId="5BFE4D28" w14:textId="77777777" w:rsidR="003673EB" w:rsidRPr="00D81101" w:rsidRDefault="003673EB" w:rsidP="003673EB">
      <w:pPr>
        <w:widowControl/>
        <w:tabs>
          <w:tab w:val="left" w:pos="990"/>
        </w:tabs>
        <w:ind w:left="990"/>
        <w:rPr>
          <w:b/>
          <w:szCs w:val="20"/>
        </w:rPr>
      </w:pPr>
    </w:p>
    <w:p w14:paraId="2BC8F23F" w14:textId="519C7449" w:rsidR="006A5483" w:rsidRPr="00D81101" w:rsidRDefault="006A5483" w:rsidP="003673EB">
      <w:pPr>
        <w:widowControl/>
        <w:rPr>
          <w:b/>
          <w:bCs/>
          <w:szCs w:val="20"/>
        </w:rPr>
      </w:pPr>
      <w:r w:rsidRPr="00D81101">
        <w:rPr>
          <w:b/>
          <w:bCs/>
          <w:szCs w:val="20"/>
        </w:rPr>
        <w:t>Skip Sections 2.4 through 2.</w:t>
      </w:r>
      <w:r w:rsidR="00CB54BF">
        <w:rPr>
          <w:b/>
          <w:bCs/>
          <w:szCs w:val="20"/>
        </w:rPr>
        <w:t>9</w:t>
      </w:r>
      <w:r w:rsidRPr="00D81101">
        <w:rPr>
          <w:b/>
          <w:bCs/>
          <w:szCs w:val="20"/>
        </w:rPr>
        <w:t xml:space="preserve"> if you accept the default provisions listed in Section 2.3.  Any entry in Sections 2.4 through 2.</w:t>
      </w:r>
      <w:r w:rsidR="00CB54BF">
        <w:rPr>
          <w:b/>
          <w:bCs/>
          <w:szCs w:val="20"/>
        </w:rPr>
        <w:t>9</w:t>
      </w:r>
      <w:r w:rsidRPr="00D81101">
        <w:rPr>
          <w:b/>
          <w:bCs/>
          <w:szCs w:val="20"/>
        </w:rPr>
        <w:t xml:space="preserve"> will override th</w:t>
      </w:r>
      <w:r w:rsidR="00CB18A1">
        <w:rPr>
          <w:b/>
          <w:bCs/>
          <w:szCs w:val="20"/>
        </w:rPr>
        <w:t>e</w:t>
      </w:r>
      <w:r w:rsidRPr="00D81101">
        <w:rPr>
          <w:b/>
          <w:bCs/>
          <w:szCs w:val="20"/>
        </w:rPr>
        <w:t xml:space="preserve"> </w:t>
      </w:r>
      <w:r w:rsidR="00CB18A1">
        <w:rPr>
          <w:b/>
          <w:bCs/>
          <w:szCs w:val="20"/>
        </w:rPr>
        <w:t xml:space="preserve">corresponding </w:t>
      </w:r>
      <w:r w:rsidRPr="00D81101">
        <w:rPr>
          <w:b/>
          <w:bCs/>
          <w:szCs w:val="20"/>
        </w:rPr>
        <w:t>default.</w:t>
      </w:r>
    </w:p>
    <w:p w14:paraId="57022C8F" w14:textId="77777777" w:rsidR="006A5483" w:rsidRPr="00D81101" w:rsidRDefault="006A5483" w:rsidP="003673EB">
      <w:pPr>
        <w:widowControl/>
        <w:rPr>
          <w:b/>
          <w:bCs/>
          <w:szCs w:val="20"/>
        </w:rPr>
      </w:pPr>
    </w:p>
    <w:p w14:paraId="09744358" w14:textId="3EAF8D19" w:rsidR="006A5483" w:rsidRPr="00D81101" w:rsidRDefault="006A5483" w:rsidP="003673EB">
      <w:pPr>
        <w:widowControl/>
        <w:ind w:left="540" w:hanging="540"/>
        <w:rPr>
          <w:szCs w:val="20"/>
        </w:rPr>
      </w:pPr>
      <w:r w:rsidRPr="00D81101">
        <w:rPr>
          <w:szCs w:val="20"/>
        </w:rPr>
        <w:t>2.4</w:t>
      </w:r>
      <w:r w:rsidRPr="00D81101">
        <w:rPr>
          <w:szCs w:val="20"/>
        </w:rPr>
        <w:tab/>
      </w:r>
      <w:r w:rsidR="00D15BFE" w:rsidRPr="00D81101">
        <w:rPr>
          <w:szCs w:val="20"/>
        </w:rPr>
        <w:t xml:space="preserve">[  </w:t>
      </w:r>
      <w:proofErr w:type="gramStart"/>
      <w:r w:rsidR="00D15BFE" w:rsidRPr="00D81101">
        <w:rPr>
          <w:szCs w:val="20"/>
        </w:rPr>
        <w:t xml:space="preserve">  ]</w:t>
      </w:r>
      <w:proofErr w:type="gramEnd"/>
      <w:r w:rsidR="00D15BFE" w:rsidRPr="00D81101">
        <w:rPr>
          <w:szCs w:val="20"/>
        </w:rPr>
        <w:t xml:space="preserve">   </w:t>
      </w:r>
      <w:r w:rsidRPr="00D81101">
        <w:rPr>
          <w:b/>
          <w:szCs w:val="20"/>
        </w:rPr>
        <w:t>Birth/Adoption Distributions</w:t>
      </w:r>
      <w:r w:rsidRPr="00D81101">
        <w:rPr>
          <w:szCs w:val="20"/>
        </w:rPr>
        <w:t>. The provisions of A</w:t>
      </w:r>
      <w:r w:rsidR="00F9183F" w:rsidRPr="00D81101">
        <w:rPr>
          <w:szCs w:val="20"/>
        </w:rPr>
        <w:t>rticle</w:t>
      </w:r>
      <w:r w:rsidRPr="00D81101">
        <w:rPr>
          <w:szCs w:val="20"/>
        </w:rPr>
        <w:t xml:space="preserve"> </w:t>
      </w:r>
      <w:r w:rsidR="007E1539">
        <w:rPr>
          <w:szCs w:val="20"/>
        </w:rPr>
        <w:t>5</w:t>
      </w:r>
      <w:r w:rsidRPr="00D81101">
        <w:rPr>
          <w:szCs w:val="20"/>
        </w:rPr>
        <w:t xml:space="preserve">, dealing with distributions following birth or finalized adoption APPLY as follows: </w:t>
      </w:r>
      <w:bookmarkStart w:id="1" w:name="_Hlk54191479"/>
      <w:r w:rsidR="00E7787C" w:rsidRPr="00E7787C">
        <w:rPr>
          <w:szCs w:val="20"/>
        </w:rPr>
        <w:t>(</w:t>
      </w:r>
      <w:r w:rsidR="007E4ECA">
        <w:rPr>
          <w:i/>
          <w:iCs/>
          <w:szCs w:val="20"/>
        </w:rPr>
        <w:t>C</w:t>
      </w:r>
      <w:r w:rsidR="00E7787C" w:rsidRPr="00D84115">
        <w:rPr>
          <w:i/>
          <w:iCs/>
          <w:szCs w:val="20"/>
        </w:rPr>
        <w:t xml:space="preserve">heck </w:t>
      </w:r>
      <w:r w:rsidR="007E4ECA">
        <w:rPr>
          <w:i/>
          <w:iCs/>
          <w:szCs w:val="20"/>
        </w:rPr>
        <w:t>(</w:t>
      </w:r>
      <w:r w:rsidR="00E7787C" w:rsidRPr="00D84115">
        <w:rPr>
          <w:i/>
          <w:iCs/>
          <w:szCs w:val="20"/>
        </w:rPr>
        <w:t>a</w:t>
      </w:r>
      <w:r w:rsidR="007E4ECA">
        <w:rPr>
          <w:i/>
          <w:iCs/>
          <w:szCs w:val="20"/>
        </w:rPr>
        <w:t>)</w:t>
      </w:r>
      <w:r w:rsidR="00E7787C" w:rsidRPr="00D84115">
        <w:rPr>
          <w:i/>
          <w:iCs/>
          <w:szCs w:val="20"/>
        </w:rPr>
        <w:t xml:space="preserve"> or </w:t>
      </w:r>
      <w:r w:rsidR="007E4ECA">
        <w:rPr>
          <w:i/>
          <w:iCs/>
          <w:szCs w:val="20"/>
        </w:rPr>
        <w:t>(b). Check (c)</w:t>
      </w:r>
      <w:r w:rsidR="00E7787C" w:rsidRPr="00D84115">
        <w:rPr>
          <w:i/>
          <w:iCs/>
          <w:szCs w:val="20"/>
        </w:rPr>
        <w:t xml:space="preserve"> if applicable</w:t>
      </w:r>
      <w:r w:rsidR="007E4ECA">
        <w:rPr>
          <w:i/>
          <w:iCs/>
          <w:szCs w:val="20"/>
        </w:rPr>
        <w:t>.</w:t>
      </w:r>
      <w:r w:rsidR="00E7787C" w:rsidRPr="00E7787C">
        <w:rPr>
          <w:szCs w:val="20"/>
        </w:rPr>
        <w:t>)</w:t>
      </w:r>
      <w:bookmarkEnd w:id="1"/>
    </w:p>
    <w:p w14:paraId="4C482ED5" w14:textId="77777777" w:rsidR="006A5483" w:rsidRPr="00D81101" w:rsidRDefault="006A5483" w:rsidP="003673EB">
      <w:pPr>
        <w:widowControl/>
        <w:ind w:left="540" w:hanging="540"/>
        <w:rPr>
          <w:szCs w:val="20"/>
        </w:rPr>
      </w:pPr>
    </w:p>
    <w:p w14:paraId="08396D23" w14:textId="1CD4E120" w:rsidR="006A5483" w:rsidRPr="00D81101" w:rsidRDefault="007E4ECA" w:rsidP="003673EB">
      <w:pPr>
        <w:widowControl/>
        <w:tabs>
          <w:tab w:val="left" w:pos="900"/>
          <w:tab w:val="left" w:pos="1440"/>
        </w:tabs>
        <w:ind w:left="1440" w:hanging="900"/>
        <w:rPr>
          <w:spacing w:val="-2"/>
          <w:szCs w:val="20"/>
        </w:rPr>
      </w:pPr>
      <w:r>
        <w:rPr>
          <w:spacing w:val="-2"/>
          <w:szCs w:val="20"/>
        </w:rPr>
        <w:t>(</w:t>
      </w:r>
      <w:r w:rsidR="006A5483" w:rsidRPr="00D81101">
        <w:rPr>
          <w:spacing w:val="-2"/>
          <w:szCs w:val="20"/>
        </w:rPr>
        <w:t>a</w:t>
      </w:r>
      <w:r>
        <w:rPr>
          <w:spacing w:val="-2"/>
          <w:szCs w:val="20"/>
        </w:rPr>
        <w:t>)</w:t>
      </w:r>
      <w:r w:rsidR="006A5483" w:rsidRPr="00D81101">
        <w:rPr>
          <w:spacing w:val="-2"/>
          <w:szCs w:val="20"/>
        </w:rPr>
        <w:tab/>
        <w:t xml:space="preserve">[ </w:t>
      </w:r>
      <w:proofErr w:type="gramStart"/>
      <w:r w:rsidR="006A5483" w:rsidRPr="00D81101">
        <w:rPr>
          <w:spacing w:val="-2"/>
          <w:szCs w:val="20"/>
        </w:rPr>
        <w:t xml:space="preserve">  ]</w:t>
      </w:r>
      <w:proofErr w:type="gramEnd"/>
      <w:r w:rsidR="006A5483" w:rsidRPr="00D81101">
        <w:rPr>
          <w:spacing w:val="-2"/>
          <w:szCs w:val="20"/>
        </w:rPr>
        <w:tab/>
        <w:t>The provisions apply effective January 1, 2020.</w:t>
      </w:r>
    </w:p>
    <w:p w14:paraId="0747B639" w14:textId="393098F5" w:rsidR="006A5483" w:rsidRPr="00D81101" w:rsidRDefault="007E4ECA" w:rsidP="003673EB">
      <w:pPr>
        <w:widowControl/>
        <w:tabs>
          <w:tab w:val="left" w:pos="900"/>
          <w:tab w:val="left" w:pos="1440"/>
        </w:tabs>
        <w:ind w:left="1440" w:hanging="900"/>
        <w:rPr>
          <w:spacing w:val="-2"/>
          <w:szCs w:val="20"/>
        </w:rPr>
      </w:pPr>
      <w:r>
        <w:rPr>
          <w:spacing w:val="-2"/>
          <w:szCs w:val="20"/>
        </w:rPr>
        <w:t>(</w:t>
      </w:r>
      <w:r w:rsidR="006A5483" w:rsidRPr="00D81101">
        <w:rPr>
          <w:spacing w:val="-2"/>
          <w:szCs w:val="20"/>
        </w:rPr>
        <w:t>b</w:t>
      </w:r>
      <w:r>
        <w:rPr>
          <w:spacing w:val="-2"/>
          <w:szCs w:val="20"/>
        </w:rPr>
        <w:t>)</w:t>
      </w:r>
      <w:r w:rsidR="006A5483" w:rsidRPr="00D81101">
        <w:rPr>
          <w:spacing w:val="-2"/>
          <w:szCs w:val="20"/>
        </w:rPr>
        <w:tab/>
        <w:t xml:space="preserve">[ </w:t>
      </w:r>
      <w:proofErr w:type="gramStart"/>
      <w:r w:rsidR="006A5483" w:rsidRPr="00D81101">
        <w:rPr>
          <w:spacing w:val="-2"/>
          <w:szCs w:val="20"/>
        </w:rPr>
        <w:t xml:space="preserve">  ]</w:t>
      </w:r>
      <w:proofErr w:type="gramEnd"/>
      <w:r w:rsidR="006A5483" w:rsidRPr="00D81101">
        <w:rPr>
          <w:spacing w:val="-2"/>
          <w:szCs w:val="20"/>
        </w:rPr>
        <w:tab/>
        <w:t>The provisions apply effective _________________</w:t>
      </w:r>
      <w:r w:rsidR="0070391E">
        <w:rPr>
          <w:spacing w:val="-2"/>
          <w:szCs w:val="20"/>
        </w:rPr>
        <w:t>.</w:t>
      </w:r>
      <w:r w:rsidR="006A5483" w:rsidRPr="00D81101">
        <w:rPr>
          <w:spacing w:val="-2"/>
          <w:szCs w:val="20"/>
        </w:rPr>
        <w:t xml:space="preserve"> (</w:t>
      </w:r>
      <w:r w:rsidR="006A5483" w:rsidRPr="00D84115">
        <w:rPr>
          <w:i/>
          <w:iCs/>
          <w:spacing w:val="-2"/>
          <w:szCs w:val="20"/>
        </w:rPr>
        <w:t>Enter date after December 31, 2019</w:t>
      </w:r>
      <w:r w:rsidR="0070391E">
        <w:rPr>
          <w:i/>
          <w:iCs/>
          <w:spacing w:val="-2"/>
          <w:szCs w:val="20"/>
        </w:rPr>
        <w:t>.</w:t>
      </w:r>
      <w:r w:rsidR="006A5483" w:rsidRPr="00D81101">
        <w:rPr>
          <w:spacing w:val="-2"/>
          <w:szCs w:val="20"/>
        </w:rPr>
        <w:t>)</w:t>
      </w:r>
    </w:p>
    <w:p w14:paraId="1F356061" w14:textId="1868C7A6" w:rsidR="006A5483" w:rsidRPr="00D81101" w:rsidRDefault="007E4ECA" w:rsidP="003673EB">
      <w:pPr>
        <w:widowControl/>
        <w:tabs>
          <w:tab w:val="left" w:pos="900"/>
          <w:tab w:val="left" w:pos="1440"/>
        </w:tabs>
        <w:ind w:left="1440" w:hanging="900"/>
        <w:rPr>
          <w:spacing w:val="-2"/>
          <w:szCs w:val="20"/>
        </w:rPr>
      </w:pPr>
      <w:r>
        <w:rPr>
          <w:spacing w:val="-2"/>
          <w:szCs w:val="20"/>
        </w:rPr>
        <w:t>(</w:t>
      </w:r>
      <w:r w:rsidR="006A5483" w:rsidRPr="00D81101">
        <w:rPr>
          <w:spacing w:val="-2"/>
          <w:szCs w:val="20"/>
        </w:rPr>
        <w:t>c</w:t>
      </w:r>
      <w:r>
        <w:rPr>
          <w:spacing w:val="-2"/>
          <w:szCs w:val="20"/>
        </w:rPr>
        <w:t>)</w:t>
      </w:r>
      <w:r w:rsidR="006A5483" w:rsidRPr="00D81101">
        <w:rPr>
          <w:spacing w:val="-2"/>
          <w:szCs w:val="20"/>
        </w:rPr>
        <w:tab/>
        <w:t>[   ]</w:t>
      </w:r>
      <w:r w:rsidR="006A5483" w:rsidRPr="00D81101">
        <w:rPr>
          <w:spacing w:val="-2"/>
          <w:szCs w:val="20"/>
        </w:rPr>
        <w:tab/>
        <w:t xml:space="preserve">Distributions are not available from the following accounts: ________________________ (e.g. matching contributions, or </w:t>
      </w:r>
      <w:r w:rsidR="00081259" w:rsidRPr="00D81101">
        <w:rPr>
          <w:spacing w:val="-2"/>
          <w:szCs w:val="20"/>
        </w:rPr>
        <w:t>accounts in which the Participant is not fully vested</w:t>
      </w:r>
      <w:r w:rsidR="006A5483" w:rsidRPr="00D81101">
        <w:rPr>
          <w:spacing w:val="-2"/>
          <w:szCs w:val="20"/>
        </w:rPr>
        <w:t>).</w:t>
      </w:r>
    </w:p>
    <w:p w14:paraId="1E1C7D55" w14:textId="77777777" w:rsidR="006A5483" w:rsidRPr="00D81101" w:rsidRDefault="006A5483" w:rsidP="003673EB">
      <w:pPr>
        <w:widowControl/>
        <w:tabs>
          <w:tab w:val="left" w:pos="900"/>
          <w:tab w:val="left" w:pos="1440"/>
        </w:tabs>
        <w:ind w:left="1440" w:hanging="900"/>
        <w:rPr>
          <w:b/>
          <w:szCs w:val="20"/>
        </w:rPr>
      </w:pPr>
      <w:bookmarkStart w:id="2" w:name="_Hlk523310961"/>
    </w:p>
    <w:bookmarkEnd w:id="2"/>
    <w:p w14:paraId="4600E066" w14:textId="21D77C6F" w:rsidR="006A5483" w:rsidRPr="00D81101" w:rsidRDefault="006A5483" w:rsidP="003673EB">
      <w:pPr>
        <w:widowControl/>
        <w:ind w:left="540" w:hanging="540"/>
        <w:rPr>
          <w:szCs w:val="20"/>
        </w:rPr>
      </w:pPr>
      <w:r w:rsidRPr="00D81101">
        <w:rPr>
          <w:szCs w:val="20"/>
        </w:rPr>
        <w:t>2.5</w:t>
      </w:r>
      <w:r w:rsidRPr="00D81101">
        <w:rPr>
          <w:szCs w:val="20"/>
        </w:rPr>
        <w:tab/>
      </w:r>
      <w:r w:rsidR="00C42D70" w:rsidRPr="00D81101">
        <w:rPr>
          <w:szCs w:val="20"/>
        </w:rPr>
        <w:t xml:space="preserve">[  </w:t>
      </w:r>
      <w:proofErr w:type="gramStart"/>
      <w:r w:rsidR="00C42D70" w:rsidRPr="00D81101">
        <w:rPr>
          <w:szCs w:val="20"/>
        </w:rPr>
        <w:t xml:space="preserve">  ]</w:t>
      </w:r>
      <w:proofErr w:type="gramEnd"/>
      <w:r w:rsidR="00C42D70" w:rsidRPr="00D81101">
        <w:rPr>
          <w:szCs w:val="20"/>
        </w:rPr>
        <w:t xml:space="preserve">   </w:t>
      </w:r>
      <w:r w:rsidR="00C42D70" w:rsidRPr="00D81101">
        <w:rPr>
          <w:b/>
          <w:szCs w:val="20"/>
        </w:rPr>
        <w:t>RMD Timing</w:t>
      </w:r>
      <w:r w:rsidRPr="00D81101">
        <w:rPr>
          <w:b/>
          <w:szCs w:val="20"/>
        </w:rPr>
        <w:t xml:space="preserve">. </w:t>
      </w:r>
      <w:r w:rsidR="00C42D70" w:rsidRPr="00D81101">
        <w:rPr>
          <w:bCs/>
          <w:szCs w:val="20"/>
        </w:rPr>
        <w:t xml:space="preserve">Distribution of RMDs to Affected Participants, as described in Article 6, will NOT be </w:t>
      </w:r>
      <w:r w:rsidR="002E64F8">
        <w:rPr>
          <w:bCs/>
          <w:szCs w:val="20"/>
        </w:rPr>
        <w:t xml:space="preserve"> </w:t>
      </w:r>
      <w:r w:rsidR="00C73CAB" w:rsidRPr="00D81101">
        <w:rPr>
          <w:bCs/>
          <w:szCs w:val="20"/>
        </w:rPr>
        <w:t xml:space="preserve">delayed on account of this Amendment (i.e., distributions will generally commence no later than April 1 of </w:t>
      </w:r>
      <w:r w:rsidR="00C42D70" w:rsidRPr="00D81101">
        <w:rPr>
          <w:bCs/>
          <w:szCs w:val="20"/>
        </w:rPr>
        <w:t>the calendar year following the year the Affected Participant attains age 70½), in accordance with Section 6.5.</w:t>
      </w:r>
    </w:p>
    <w:p w14:paraId="08D261FD" w14:textId="33148AF2" w:rsidR="00C8032F" w:rsidRPr="00D81101" w:rsidRDefault="00C8032F" w:rsidP="003673EB">
      <w:pPr>
        <w:widowControl/>
        <w:ind w:left="540" w:hanging="540"/>
        <w:rPr>
          <w:szCs w:val="20"/>
        </w:rPr>
      </w:pPr>
    </w:p>
    <w:p w14:paraId="7E4F4371" w14:textId="06BFDA37" w:rsidR="00F9183F" w:rsidRPr="00D81101" w:rsidRDefault="00F9183F" w:rsidP="003673EB">
      <w:pPr>
        <w:widowControl/>
        <w:ind w:left="540" w:hanging="540"/>
        <w:rPr>
          <w:szCs w:val="20"/>
        </w:rPr>
      </w:pPr>
      <w:r w:rsidRPr="00D81101">
        <w:rPr>
          <w:szCs w:val="20"/>
        </w:rPr>
        <w:t>2.6</w:t>
      </w:r>
      <w:r w:rsidRPr="00D81101">
        <w:rPr>
          <w:szCs w:val="20"/>
        </w:rPr>
        <w:tab/>
      </w:r>
      <w:r w:rsidR="00D15BFE" w:rsidRPr="00D81101">
        <w:rPr>
          <w:szCs w:val="20"/>
        </w:rPr>
        <w:t xml:space="preserve">[  </w:t>
      </w:r>
      <w:proofErr w:type="gramStart"/>
      <w:r w:rsidR="00D15BFE" w:rsidRPr="00D81101">
        <w:rPr>
          <w:szCs w:val="20"/>
        </w:rPr>
        <w:t xml:space="preserve">  ]</w:t>
      </w:r>
      <w:proofErr w:type="gramEnd"/>
      <w:r w:rsidR="00D15BFE" w:rsidRPr="00D81101">
        <w:rPr>
          <w:szCs w:val="20"/>
        </w:rPr>
        <w:t xml:space="preserve">   </w:t>
      </w:r>
      <w:r w:rsidRPr="00D81101">
        <w:rPr>
          <w:b/>
          <w:szCs w:val="20"/>
        </w:rPr>
        <w:t>In-Service Distributions</w:t>
      </w:r>
      <w:r w:rsidRPr="00D81101">
        <w:rPr>
          <w:szCs w:val="20"/>
        </w:rPr>
        <w:t xml:space="preserve">. The provisions of Article 8, dealing with </w:t>
      </w:r>
      <w:r w:rsidR="00BA52D1">
        <w:rPr>
          <w:szCs w:val="20"/>
        </w:rPr>
        <w:t xml:space="preserve">in-service </w:t>
      </w:r>
      <w:r w:rsidRPr="00D81101">
        <w:rPr>
          <w:szCs w:val="20"/>
        </w:rPr>
        <w:t xml:space="preserve">distributions </w:t>
      </w:r>
      <w:r w:rsidR="00BA52D1">
        <w:rPr>
          <w:szCs w:val="20"/>
        </w:rPr>
        <w:t>at age 59½</w:t>
      </w:r>
      <w:r w:rsidR="00B832B5">
        <w:rPr>
          <w:szCs w:val="20"/>
        </w:rPr>
        <w:t xml:space="preserve"> for </w:t>
      </w:r>
      <w:r w:rsidR="005875A3">
        <w:rPr>
          <w:szCs w:val="20"/>
        </w:rPr>
        <w:t>pension plan</w:t>
      </w:r>
      <w:r w:rsidR="00F74546">
        <w:rPr>
          <w:szCs w:val="20"/>
        </w:rPr>
        <w:t>s</w:t>
      </w:r>
      <w:r w:rsidR="005875A3">
        <w:rPr>
          <w:szCs w:val="20"/>
        </w:rPr>
        <w:t xml:space="preserve"> and governmental 457(b) plans</w:t>
      </w:r>
      <w:r w:rsidR="00F60AB9">
        <w:rPr>
          <w:szCs w:val="20"/>
        </w:rPr>
        <w:t>,</w:t>
      </w:r>
      <w:r w:rsidR="00BA52D1">
        <w:rPr>
          <w:szCs w:val="20"/>
        </w:rPr>
        <w:t xml:space="preserve"> </w:t>
      </w:r>
      <w:r w:rsidRPr="00D81101">
        <w:rPr>
          <w:szCs w:val="20"/>
        </w:rPr>
        <w:t>APPLY as follows</w:t>
      </w:r>
      <w:r w:rsidR="00A575B5">
        <w:rPr>
          <w:szCs w:val="20"/>
        </w:rPr>
        <w:t xml:space="preserve">. </w:t>
      </w:r>
      <w:r w:rsidR="004B337D">
        <w:rPr>
          <w:szCs w:val="20"/>
        </w:rPr>
        <w:t xml:space="preserve">If 2.6 is selected and 2.6(c) is not selected, in-service distributions are permitted </w:t>
      </w:r>
      <w:r w:rsidR="00F74546">
        <w:rPr>
          <w:szCs w:val="20"/>
        </w:rPr>
        <w:t xml:space="preserve">at age 59½. </w:t>
      </w:r>
      <w:r w:rsidRPr="00D81101">
        <w:rPr>
          <w:szCs w:val="20"/>
        </w:rPr>
        <w:t xml:space="preserve"> </w:t>
      </w:r>
      <w:r w:rsidR="007E4ECA" w:rsidRPr="00E7787C">
        <w:rPr>
          <w:szCs w:val="20"/>
        </w:rPr>
        <w:t>(</w:t>
      </w:r>
      <w:r w:rsidR="007E4ECA">
        <w:rPr>
          <w:i/>
          <w:iCs/>
          <w:szCs w:val="20"/>
        </w:rPr>
        <w:t>C</w:t>
      </w:r>
      <w:r w:rsidR="007E4ECA" w:rsidRPr="0062615D">
        <w:rPr>
          <w:i/>
          <w:iCs/>
          <w:szCs w:val="20"/>
        </w:rPr>
        <w:t xml:space="preserve">heck </w:t>
      </w:r>
      <w:r w:rsidR="007E4ECA">
        <w:rPr>
          <w:i/>
          <w:iCs/>
          <w:szCs w:val="20"/>
        </w:rPr>
        <w:t>(</w:t>
      </w:r>
      <w:r w:rsidR="007E4ECA" w:rsidRPr="0062615D">
        <w:rPr>
          <w:i/>
          <w:iCs/>
          <w:szCs w:val="20"/>
        </w:rPr>
        <w:t>a</w:t>
      </w:r>
      <w:r w:rsidR="007E4ECA">
        <w:rPr>
          <w:i/>
          <w:iCs/>
          <w:szCs w:val="20"/>
        </w:rPr>
        <w:t>)</w:t>
      </w:r>
      <w:r w:rsidR="007E4ECA" w:rsidRPr="0062615D">
        <w:rPr>
          <w:i/>
          <w:iCs/>
          <w:szCs w:val="20"/>
        </w:rPr>
        <w:t xml:space="preserve"> or </w:t>
      </w:r>
      <w:r w:rsidR="007E4ECA">
        <w:rPr>
          <w:i/>
          <w:iCs/>
          <w:szCs w:val="20"/>
        </w:rPr>
        <w:t>(b). Check (c)</w:t>
      </w:r>
      <w:r w:rsidR="007E4ECA" w:rsidRPr="0062615D">
        <w:rPr>
          <w:i/>
          <w:iCs/>
          <w:szCs w:val="20"/>
        </w:rPr>
        <w:t xml:space="preserve"> if applicable</w:t>
      </w:r>
      <w:r w:rsidR="007E4ECA">
        <w:rPr>
          <w:i/>
          <w:iCs/>
          <w:szCs w:val="20"/>
        </w:rPr>
        <w:t>.</w:t>
      </w:r>
      <w:r w:rsidR="007E4ECA" w:rsidRPr="00E7787C">
        <w:rPr>
          <w:szCs w:val="20"/>
        </w:rPr>
        <w:t>)</w:t>
      </w:r>
    </w:p>
    <w:p w14:paraId="41DB3DB6" w14:textId="77777777" w:rsidR="00F9183F" w:rsidRPr="00D81101" w:rsidRDefault="00F9183F" w:rsidP="003673EB">
      <w:pPr>
        <w:widowControl/>
        <w:ind w:left="540" w:hanging="540"/>
        <w:rPr>
          <w:szCs w:val="20"/>
        </w:rPr>
      </w:pPr>
    </w:p>
    <w:p w14:paraId="12DB4C1B" w14:textId="09231838" w:rsidR="00F9183F" w:rsidRPr="00D81101" w:rsidRDefault="007E4ECA" w:rsidP="003673EB">
      <w:pPr>
        <w:widowControl/>
        <w:tabs>
          <w:tab w:val="left" w:pos="900"/>
          <w:tab w:val="left" w:pos="1440"/>
        </w:tabs>
        <w:ind w:left="1440" w:hanging="900"/>
        <w:rPr>
          <w:spacing w:val="-2"/>
          <w:szCs w:val="20"/>
        </w:rPr>
      </w:pPr>
      <w:r>
        <w:rPr>
          <w:spacing w:val="-2"/>
          <w:szCs w:val="20"/>
        </w:rPr>
        <w:t>(</w:t>
      </w:r>
      <w:r w:rsidR="00F9183F" w:rsidRPr="00D81101">
        <w:rPr>
          <w:spacing w:val="-2"/>
          <w:szCs w:val="20"/>
        </w:rPr>
        <w:t>a</w:t>
      </w:r>
      <w:r>
        <w:rPr>
          <w:spacing w:val="-2"/>
          <w:szCs w:val="20"/>
        </w:rPr>
        <w:t>)</w:t>
      </w:r>
      <w:r w:rsidR="00F9183F" w:rsidRPr="00D81101">
        <w:rPr>
          <w:spacing w:val="-2"/>
          <w:szCs w:val="20"/>
        </w:rPr>
        <w:tab/>
        <w:t xml:space="preserve">[ </w:t>
      </w:r>
      <w:proofErr w:type="gramStart"/>
      <w:r w:rsidR="00F9183F" w:rsidRPr="00D81101">
        <w:rPr>
          <w:spacing w:val="-2"/>
          <w:szCs w:val="20"/>
        </w:rPr>
        <w:t xml:space="preserve">  ]</w:t>
      </w:r>
      <w:proofErr w:type="gramEnd"/>
      <w:r w:rsidR="00F9183F" w:rsidRPr="00D81101">
        <w:rPr>
          <w:spacing w:val="-2"/>
          <w:szCs w:val="20"/>
        </w:rPr>
        <w:tab/>
        <w:t>The provisions apply effective on the first day of the first Plan Year beginning after December 31, 2019.</w:t>
      </w:r>
    </w:p>
    <w:p w14:paraId="02036B40" w14:textId="13A1B924" w:rsidR="00F9183F" w:rsidRPr="00D81101" w:rsidRDefault="007E4ECA" w:rsidP="003673EB">
      <w:pPr>
        <w:widowControl/>
        <w:tabs>
          <w:tab w:val="left" w:pos="900"/>
          <w:tab w:val="left" w:pos="1440"/>
        </w:tabs>
        <w:ind w:left="1440" w:hanging="900"/>
        <w:rPr>
          <w:spacing w:val="-2"/>
          <w:szCs w:val="20"/>
        </w:rPr>
      </w:pPr>
      <w:r>
        <w:rPr>
          <w:spacing w:val="-2"/>
          <w:szCs w:val="20"/>
        </w:rPr>
        <w:t>(</w:t>
      </w:r>
      <w:r w:rsidR="00F9183F" w:rsidRPr="00D81101">
        <w:rPr>
          <w:spacing w:val="-2"/>
          <w:szCs w:val="20"/>
        </w:rPr>
        <w:t>b</w:t>
      </w:r>
      <w:r>
        <w:rPr>
          <w:spacing w:val="-2"/>
          <w:szCs w:val="20"/>
        </w:rPr>
        <w:t>)</w:t>
      </w:r>
      <w:r w:rsidR="00F9183F" w:rsidRPr="00D81101">
        <w:rPr>
          <w:spacing w:val="-2"/>
          <w:szCs w:val="20"/>
        </w:rPr>
        <w:tab/>
        <w:t xml:space="preserve">[ </w:t>
      </w:r>
      <w:proofErr w:type="gramStart"/>
      <w:r w:rsidR="00F9183F" w:rsidRPr="00D81101">
        <w:rPr>
          <w:spacing w:val="-2"/>
          <w:szCs w:val="20"/>
        </w:rPr>
        <w:t xml:space="preserve">  ]</w:t>
      </w:r>
      <w:proofErr w:type="gramEnd"/>
      <w:r w:rsidR="00F9183F" w:rsidRPr="00D81101">
        <w:rPr>
          <w:spacing w:val="-2"/>
          <w:szCs w:val="20"/>
        </w:rPr>
        <w:tab/>
        <w:t>The provisions apply effective _________________ (</w:t>
      </w:r>
      <w:r w:rsidR="00F9183F" w:rsidRPr="00D84115">
        <w:rPr>
          <w:i/>
          <w:iCs/>
          <w:spacing w:val="-2"/>
          <w:szCs w:val="20"/>
        </w:rPr>
        <w:t>Enter date after the first day of the First Plan Year beginning after December 31, 2019</w:t>
      </w:r>
      <w:r w:rsidR="008100CF">
        <w:rPr>
          <w:i/>
          <w:iCs/>
          <w:spacing w:val="-2"/>
          <w:szCs w:val="20"/>
        </w:rPr>
        <w:t>.</w:t>
      </w:r>
      <w:r w:rsidR="00F9183F" w:rsidRPr="00D81101">
        <w:rPr>
          <w:spacing w:val="-2"/>
          <w:szCs w:val="20"/>
        </w:rPr>
        <w:t>)</w:t>
      </w:r>
    </w:p>
    <w:p w14:paraId="4FDBCC62" w14:textId="1D98CF74" w:rsidR="00833DC2" w:rsidRPr="00D81101" w:rsidRDefault="007E4ECA" w:rsidP="00833DC2">
      <w:pPr>
        <w:widowControl/>
        <w:tabs>
          <w:tab w:val="left" w:pos="900"/>
          <w:tab w:val="left" w:pos="1440"/>
        </w:tabs>
        <w:ind w:left="1440" w:hanging="900"/>
        <w:rPr>
          <w:spacing w:val="-2"/>
          <w:szCs w:val="20"/>
        </w:rPr>
      </w:pPr>
      <w:r>
        <w:rPr>
          <w:spacing w:val="-2"/>
          <w:szCs w:val="20"/>
        </w:rPr>
        <w:t>(</w:t>
      </w:r>
      <w:r w:rsidR="00833DC2">
        <w:rPr>
          <w:spacing w:val="-2"/>
          <w:szCs w:val="20"/>
        </w:rPr>
        <w:t>c</w:t>
      </w:r>
      <w:r>
        <w:rPr>
          <w:spacing w:val="-2"/>
          <w:szCs w:val="20"/>
        </w:rPr>
        <w:t>)</w:t>
      </w:r>
      <w:r w:rsidR="00833DC2" w:rsidRPr="00D81101">
        <w:rPr>
          <w:spacing w:val="-2"/>
          <w:szCs w:val="20"/>
        </w:rPr>
        <w:tab/>
        <w:t xml:space="preserve">[ </w:t>
      </w:r>
      <w:proofErr w:type="gramStart"/>
      <w:r w:rsidR="00833DC2" w:rsidRPr="00D81101">
        <w:rPr>
          <w:spacing w:val="-2"/>
          <w:szCs w:val="20"/>
        </w:rPr>
        <w:t xml:space="preserve">  ]</w:t>
      </w:r>
      <w:proofErr w:type="gramEnd"/>
      <w:r w:rsidR="00833DC2" w:rsidRPr="00D81101">
        <w:rPr>
          <w:spacing w:val="-2"/>
          <w:szCs w:val="20"/>
        </w:rPr>
        <w:tab/>
      </w:r>
      <w:r w:rsidR="00D23D42">
        <w:rPr>
          <w:spacing w:val="-2"/>
          <w:szCs w:val="20"/>
        </w:rPr>
        <w:t>Age at which in-service distributions are permitted</w:t>
      </w:r>
      <w:r w:rsidR="00833DC2" w:rsidRPr="00D81101">
        <w:rPr>
          <w:spacing w:val="-2"/>
          <w:szCs w:val="20"/>
        </w:rPr>
        <w:t xml:space="preserve"> ___________ (</w:t>
      </w:r>
      <w:r w:rsidR="00833DC2" w:rsidRPr="0062615D">
        <w:rPr>
          <w:i/>
          <w:iCs/>
          <w:spacing w:val="-2"/>
          <w:szCs w:val="20"/>
        </w:rPr>
        <w:t xml:space="preserve">Enter </w:t>
      </w:r>
      <w:r w:rsidR="005C73A8">
        <w:rPr>
          <w:i/>
          <w:iCs/>
          <w:spacing w:val="-2"/>
          <w:szCs w:val="20"/>
        </w:rPr>
        <w:t>age greater than 59</w:t>
      </w:r>
      <w:r w:rsidR="001D2CAD">
        <w:rPr>
          <w:i/>
          <w:iCs/>
          <w:spacing w:val="-2"/>
          <w:szCs w:val="20"/>
        </w:rPr>
        <w:t>½</w:t>
      </w:r>
      <w:r w:rsidR="00833DC2">
        <w:rPr>
          <w:i/>
          <w:iCs/>
          <w:spacing w:val="-2"/>
          <w:szCs w:val="20"/>
        </w:rPr>
        <w:t>.</w:t>
      </w:r>
      <w:r w:rsidR="00833DC2" w:rsidRPr="00D81101">
        <w:rPr>
          <w:spacing w:val="-2"/>
          <w:szCs w:val="20"/>
        </w:rPr>
        <w:t>)</w:t>
      </w:r>
    </w:p>
    <w:p w14:paraId="36232BAC" w14:textId="77777777" w:rsidR="00F9183F" w:rsidRPr="00D81101" w:rsidRDefault="00F9183F" w:rsidP="003673EB">
      <w:pPr>
        <w:widowControl/>
        <w:ind w:left="540" w:hanging="540"/>
        <w:rPr>
          <w:szCs w:val="20"/>
        </w:rPr>
      </w:pPr>
    </w:p>
    <w:p w14:paraId="7F0F7C7A" w14:textId="188B3F63" w:rsidR="00FA3CC2" w:rsidRPr="00D81101" w:rsidRDefault="00FA3CC2" w:rsidP="0060018B">
      <w:pPr>
        <w:widowControl/>
        <w:ind w:left="540" w:hanging="540"/>
        <w:rPr>
          <w:spacing w:val="-2"/>
          <w:szCs w:val="20"/>
        </w:rPr>
      </w:pPr>
      <w:r w:rsidRPr="00D81101">
        <w:rPr>
          <w:szCs w:val="20"/>
        </w:rPr>
        <w:t>2.</w:t>
      </w:r>
      <w:r w:rsidR="00C12372">
        <w:rPr>
          <w:szCs w:val="20"/>
        </w:rPr>
        <w:t>7</w:t>
      </w:r>
      <w:r w:rsidRPr="00D81101">
        <w:rPr>
          <w:szCs w:val="20"/>
        </w:rPr>
        <w:tab/>
      </w:r>
      <w:r w:rsidR="00C472F7">
        <w:rPr>
          <w:szCs w:val="20"/>
        </w:rPr>
        <w:t xml:space="preserve">[  </w:t>
      </w:r>
      <w:proofErr w:type="gramStart"/>
      <w:r w:rsidR="00C472F7">
        <w:rPr>
          <w:szCs w:val="20"/>
        </w:rPr>
        <w:t xml:space="preserve">  ]</w:t>
      </w:r>
      <w:proofErr w:type="gramEnd"/>
      <w:r w:rsidR="00C472F7">
        <w:rPr>
          <w:szCs w:val="20"/>
        </w:rPr>
        <w:t xml:space="preserve">   </w:t>
      </w:r>
      <w:r w:rsidRPr="00D81101">
        <w:rPr>
          <w:b/>
          <w:szCs w:val="20"/>
        </w:rPr>
        <w:t>Distributions</w:t>
      </w:r>
      <w:r w:rsidR="00C12372">
        <w:rPr>
          <w:b/>
          <w:szCs w:val="20"/>
        </w:rPr>
        <w:t xml:space="preserve"> of Lifetime Income Investments</w:t>
      </w:r>
      <w:r w:rsidRPr="00D81101">
        <w:rPr>
          <w:szCs w:val="20"/>
        </w:rPr>
        <w:t xml:space="preserve">. The provisions of Article </w:t>
      </w:r>
      <w:r w:rsidR="00C12372">
        <w:rPr>
          <w:szCs w:val="20"/>
        </w:rPr>
        <w:t>9</w:t>
      </w:r>
      <w:r w:rsidRPr="00D81101">
        <w:rPr>
          <w:szCs w:val="20"/>
        </w:rPr>
        <w:t xml:space="preserve">, dealing with </w:t>
      </w:r>
      <w:r w:rsidR="00772BC9">
        <w:rPr>
          <w:szCs w:val="20"/>
        </w:rPr>
        <w:t>distributions of Lifetime Income Investments</w:t>
      </w:r>
      <w:r>
        <w:rPr>
          <w:szCs w:val="20"/>
        </w:rPr>
        <w:t xml:space="preserve">, </w:t>
      </w:r>
      <w:r w:rsidRPr="00D81101">
        <w:rPr>
          <w:szCs w:val="20"/>
        </w:rPr>
        <w:t xml:space="preserve">APPLY </w:t>
      </w:r>
      <w:r w:rsidRPr="00D81101">
        <w:rPr>
          <w:spacing w:val="-2"/>
          <w:szCs w:val="20"/>
        </w:rPr>
        <w:t xml:space="preserve">effective _________________ </w:t>
      </w:r>
      <w:r w:rsidR="000C7714">
        <w:rPr>
          <w:spacing w:val="-2"/>
          <w:szCs w:val="20"/>
        </w:rPr>
        <w:t>(</w:t>
      </w:r>
      <w:r w:rsidRPr="00D84115">
        <w:rPr>
          <w:i/>
          <w:iCs/>
          <w:spacing w:val="-2"/>
          <w:szCs w:val="20"/>
        </w:rPr>
        <w:t>Enter date after the first day of the First Plan Year beginning after December 31, 2019</w:t>
      </w:r>
      <w:r w:rsidRPr="00D81101">
        <w:rPr>
          <w:spacing w:val="-2"/>
          <w:szCs w:val="20"/>
        </w:rPr>
        <w:t>.</w:t>
      </w:r>
      <w:r w:rsidR="000C7714">
        <w:rPr>
          <w:spacing w:val="-2"/>
          <w:szCs w:val="20"/>
        </w:rPr>
        <w:t>)</w:t>
      </w:r>
    </w:p>
    <w:p w14:paraId="62DD3DCC" w14:textId="5067A12F" w:rsidR="00AC7487" w:rsidRDefault="00AC7487" w:rsidP="003673EB">
      <w:pPr>
        <w:widowControl/>
      </w:pPr>
    </w:p>
    <w:p w14:paraId="279BBE42" w14:textId="27EE6767" w:rsidR="00521C96" w:rsidRPr="00D81101" w:rsidRDefault="00521C96" w:rsidP="00521C96">
      <w:pPr>
        <w:widowControl/>
        <w:ind w:left="540" w:hanging="540"/>
        <w:rPr>
          <w:spacing w:val="-2"/>
          <w:szCs w:val="20"/>
        </w:rPr>
      </w:pPr>
      <w:r w:rsidRPr="00D81101">
        <w:rPr>
          <w:szCs w:val="20"/>
        </w:rPr>
        <w:t>2.</w:t>
      </w:r>
      <w:r>
        <w:rPr>
          <w:szCs w:val="20"/>
        </w:rPr>
        <w:t>8</w:t>
      </w:r>
      <w:r w:rsidRPr="00D81101">
        <w:rPr>
          <w:szCs w:val="20"/>
        </w:rPr>
        <w:tab/>
      </w:r>
      <w:r>
        <w:rPr>
          <w:szCs w:val="20"/>
        </w:rPr>
        <w:t xml:space="preserve">[  </w:t>
      </w:r>
      <w:proofErr w:type="gramStart"/>
      <w:r>
        <w:rPr>
          <w:szCs w:val="20"/>
        </w:rPr>
        <w:t xml:space="preserve">  ]</w:t>
      </w:r>
      <w:proofErr w:type="gramEnd"/>
      <w:r>
        <w:rPr>
          <w:szCs w:val="20"/>
        </w:rPr>
        <w:t xml:space="preserve">   </w:t>
      </w:r>
      <w:r>
        <w:rPr>
          <w:b/>
          <w:szCs w:val="20"/>
        </w:rPr>
        <w:t>QACA Maximum Automatic Deferrals</w:t>
      </w:r>
      <w:r w:rsidRPr="00D81101">
        <w:rPr>
          <w:szCs w:val="20"/>
        </w:rPr>
        <w:t xml:space="preserve">. The provisions of Article </w:t>
      </w:r>
      <w:r>
        <w:rPr>
          <w:szCs w:val="20"/>
        </w:rPr>
        <w:t>11</w:t>
      </w:r>
      <w:r w:rsidRPr="00D81101">
        <w:rPr>
          <w:szCs w:val="20"/>
        </w:rPr>
        <w:t xml:space="preserve">, dealing with </w:t>
      </w:r>
      <w:r>
        <w:rPr>
          <w:szCs w:val="20"/>
        </w:rPr>
        <w:t xml:space="preserve">the maximum automatic deferral percentage for a QACA, </w:t>
      </w:r>
      <w:r w:rsidRPr="00D81101">
        <w:rPr>
          <w:szCs w:val="20"/>
        </w:rPr>
        <w:t xml:space="preserve">APPLY </w:t>
      </w:r>
      <w:r w:rsidRPr="00D81101">
        <w:rPr>
          <w:spacing w:val="-2"/>
          <w:szCs w:val="20"/>
        </w:rPr>
        <w:t xml:space="preserve">effective _________________ </w:t>
      </w:r>
      <w:r>
        <w:rPr>
          <w:spacing w:val="-2"/>
          <w:szCs w:val="20"/>
        </w:rPr>
        <w:t>(</w:t>
      </w:r>
      <w:r w:rsidRPr="00D84115">
        <w:rPr>
          <w:i/>
          <w:iCs/>
          <w:spacing w:val="-2"/>
          <w:szCs w:val="20"/>
        </w:rPr>
        <w:t>Enter date after the first day of the First Plan Year beginning after December 31, 2019</w:t>
      </w:r>
      <w:r w:rsidRPr="00D81101">
        <w:rPr>
          <w:spacing w:val="-2"/>
          <w:szCs w:val="20"/>
        </w:rPr>
        <w:t>.</w:t>
      </w:r>
      <w:r>
        <w:rPr>
          <w:spacing w:val="-2"/>
          <w:szCs w:val="20"/>
        </w:rPr>
        <w:t>)</w:t>
      </w:r>
    </w:p>
    <w:p w14:paraId="329F62BD" w14:textId="77777777" w:rsidR="00521C96" w:rsidRDefault="00521C96" w:rsidP="003673EB">
      <w:pPr>
        <w:widowControl/>
      </w:pPr>
    </w:p>
    <w:p w14:paraId="5258355A" w14:textId="7A260163" w:rsidR="005533FC" w:rsidRPr="00D81101" w:rsidRDefault="005533FC" w:rsidP="005533FC">
      <w:pPr>
        <w:widowControl/>
        <w:ind w:left="540" w:hanging="540"/>
        <w:rPr>
          <w:szCs w:val="20"/>
        </w:rPr>
      </w:pPr>
      <w:r w:rsidRPr="00D81101">
        <w:rPr>
          <w:szCs w:val="20"/>
        </w:rPr>
        <w:t>2.</w:t>
      </w:r>
      <w:r w:rsidR="00521C96">
        <w:rPr>
          <w:szCs w:val="20"/>
        </w:rPr>
        <w:t>9</w:t>
      </w:r>
      <w:r w:rsidRPr="00D81101">
        <w:rPr>
          <w:szCs w:val="20"/>
        </w:rPr>
        <w:tab/>
      </w:r>
      <w:r w:rsidR="00B16CCC">
        <w:rPr>
          <w:szCs w:val="20"/>
        </w:rPr>
        <w:t xml:space="preserve">[  </w:t>
      </w:r>
      <w:proofErr w:type="gramStart"/>
      <w:r w:rsidR="00B16CCC">
        <w:rPr>
          <w:szCs w:val="20"/>
        </w:rPr>
        <w:t xml:space="preserve">  ]</w:t>
      </w:r>
      <w:proofErr w:type="gramEnd"/>
      <w:r w:rsidR="009921EE">
        <w:rPr>
          <w:szCs w:val="20"/>
        </w:rPr>
        <w:t xml:space="preserve">   </w:t>
      </w:r>
      <w:r>
        <w:rPr>
          <w:b/>
          <w:szCs w:val="20"/>
        </w:rPr>
        <w:t>Retirement Income Accounts</w:t>
      </w:r>
      <w:r w:rsidRPr="00D81101">
        <w:rPr>
          <w:szCs w:val="20"/>
        </w:rPr>
        <w:t xml:space="preserve">. The provisions of Article </w:t>
      </w:r>
      <w:r>
        <w:rPr>
          <w:szCs w:val="20"/>
        </w:rPr>
        <w:t>13</w:t>
      </w:r>
      <w:r w:rsidRPr="00D81101">
        <w:rPr>
          <w:szCs w:val="20"/>
        </w:rPr>
        <w:t xml:space="preserve">, dealing with </w:t>
      </w:r>
      <w:r>
        <w:rPr>
          <w:szCs w:val="20"/>
        </w:rPr>
        <w:t xml:space="preserve">retirement income account plans described in Code §403(b)(9), </w:t>
      </w:r>
      <w:r w:rsidRPr="00D81101">
        <w:rPr>
          <w:szCs w:val="20"/>
        </w:rPr>
        <w:t xml:space="preserve">APPLY </w:t>
      </w:r>
      <w:r w:rsidR="009921EE">
        <w:rPr>
          <w:szCs w:val="20"/>
        </w:rPr>
        <w:t xml:space="preserve">effective _________________________. </w:t>
      </w:r>
      <w:r w:rsidRPr="00D81101">
        <w:rPr>
          <w:szCs w:val="20"/>
        </w:rPr>
        <w:t xml:space="preserve"> </w:t>
      </w:r>
      <w:r w:rsidR="000C7714">
        <w:rPr>
          <w:szCs w:val="20"/>
        </w:rPr>
        <w:t>(</w:t>
      </w:r>
      <w:r w:rsidR="000C7714" w:rsidRPr="00D84115">
        <w:rPr>
          <w:i/>
          <w:iCs/>
          <w:szCs w:val="20"/>
        </w:rPr>
        <w:t>Enter effective date</w:t>
      </w:r>
      <w:r w:rsidR="000C7714">
        <w:rPr>
          <w:szCs w:val="20"/>
        </w:rPr>
        <w:t>.)</w:t>
      </w:r>
      <w:r w:rsidR="002E64F8">
        <w:rPr>
          <w:szCs w:val="20"/>
        </w:rPr>
        <w:t xml:space="preserve"> For purposes of Section 13.2, </w:t>
      </w:r>
      <w:r w:rsidR="003D4FE3">
        <w:rPr>
          <w:szCs w:val="20"/>
        </w:rPr>
        <w:t xml:space="preserve">the following individuals are </w:t>
      </w:r>
      <w:r w:rsidR="00613BAB">
        <w:rPr>
          <w:szCs w:val="20"/>
        </w:rPr>
        <w:t>Specified Individuals:</w:t>
      </w:r>
      <w:r w:rsidR="00B64EDD">
        <w:rPr>
          <w:szCs w:val="20"/>
        </w:rPr>
        <w:t xml:space="preserve"> (</w:t>
      </w:r>
      <w:r w:rsidR="00B64EDD" w:rsidRPr="00D84115">
        <w:rPr>
          <w:i/>
          <w:iCs/>
          <w:szCs w:val="20"/>
        </w:rPr>
        <w:t>Select any that apply</w:t>
      </w:r>
      <w:r w:rsidR="00B64EDD">
        <w:rPr>
          <w:i/>
          <w:iCs/>
          <w:szCs w:val="20"/>
        </w:rPr>
        <w:t>.</w:t>
      </w:r>
      <w:r w:rsidR="00B64EDD">
        <w:rPr>
          <w:szCs w:val="20"/>
        </w:rPr>
        <w:t>)</w:t>
      </w:r>
    </w:p>
    <w:p w14:paraId="1D039C2F" w14:textId="2A31554D" w:rsidR="005533FC" w:rsidRDefault="005533FC" w:rsidP="005533FC">
      <w:pPr>
        <w:widowControl/>
        <w:ind w:left="540" w:hanging="540"/>
        <w:rPr>
          <w:szCs w:val="20"/>
        </w:rPr>
      </w:pPr>
    </w:p>
    <w:p w14:paraId="04264B90" w14:textId="3E485679" w:rsidR="002F7C57" w:rsidRPr="00D81101" w:rsidRDefault="007E4ECA" w:rsidP="002F7C57">
      <w:pPr>
        <w:widowControl/>
        <w:tabs>
          <w:tab w:val="left" w:pos="900"/>
          <w:tab w:val="left" w:pos="1440"/>
        </w:tabs>
        <w:ind w:left="1440" w:hanging="900"/>
        <w:rPr>
          <w:spacing w:val="-2"/>
          <w:szCs w:val="20"/>
        </w:rPr>
      </w:pPr>
      <w:r>
        <w:rPr>
          <w:spacing w:val="-2"/>
          <w:szCs w:val="20"/>
        </w:rPr>
        <w:t>(</w:t>
      </w:r>
      <w:r w:rsidR="002F7C57" w:rsidRPr="00D81101">
        <w:rPr>
          <w:spacing w:val="-2"/>
          <w:szCs w:val="20"/>
        </w:rPr>
        <w:t>a</w:t>
      </w:r>
      <w:r>
        <w:rPr>
          <w:spacing w:val="-2"/>
          <w:szCs w:val="20"/>
        </w:rPr>
        <w:t>)</w:t>
      </w:r>
      <w:r w:rsidR="002F7C57" w:rsidRPr="00D81101">
        <w:rPr>
          <w:spacing w:val="-2"/>
          <w:szCs w:val="20"/>
        </w:rPr>
        <w:tab/>
        <w:t xml:space="preserve">[ </w:t>
      </w:r>
      <w:proofErr w:type="gramStart"/>
      <w:r w:rsidR="002F7C57" w:rsidRPr="00D81101">
        <w:rPr>
          <w:spacing w:val="-2"/>
          <w:szCs w:val="20"/>
        </w:rPr>
        <w:t xml:space="preserve">  ]</w:t>
      </w:r>
      <w:proofErr w:type="gramEnd"/>
      <w:r w:rsidR="002F7C57" w:rsidRPr="00D81101">
        <w:rPr>
          <w:spacing w:val="-2"/>
          <w:szCs w:val="20"/>
        </w:rPr>
        <w:tab/>
      </w:r>
      <w:r w:rsidR="00C2351A">
        <w:rPr>
          <w:spacing w:val="-2"/>
          <w:szCs w:val="20"/>
        </w:rPr>
        <w:t>A</w:t>
      </w:r>
      <w:r w:rsidR="00C2351A" w:rsidRPr="00C2351A">
        <w:rPr>
          <w:spacing w:val="-2"/>
          <w:szCs w:val="20"/>
        </w:rPr>
        <w:t xml:space="preserve"> duly ordained, commissioned, or licensed minister of </w:t>
      </w:r>
      <w:r w:rsidR="002D0B62">
        <w:rPr>
          <w:spacing w:val="-2"/>
          <w:szCs w:val="20"/>
        </w:rPr>
        <w:t>the Employer</w:t>
      </w:r>
      <w:r w:rsidR="00C2351A" w:rsidRPr="00C2351A">
        <w:rPr>
          <w:spacing w:val="-2"/>
          <w:szCs w:val="20"/>
        </w:rPr>
        <w:t xml:space="preserve"> in the exercise of his </w:t>
      </w:r>
      <w:r w:rsidR="002D0B62">
        <w:rPr>
          <w:spacing w:val="-2"/>
          <w:szCs w:val="20"/>
        </w:rPr>
        <w:t xml:space="preserve">or her </w:t>
      </w:r>
      <w:r w:rsidR="00C2351A" w:rsidRPr="00C2351A">
        <w:rPr>
          <w:spacing w:val="-2"/>
          <w:szCs w:val="20"/>
        </w:rPr>
        <w:t>ministry</w:t>
      </w:r>
      <w:r w:rsidR="002F7C57" w:rsidRPr="00D81101">
        <w:rPr>
          <w:spacing w:val="-2"/>
          <w:szCs w:val="20"/>
        </w:rPr>
        <w:t>.</w:t>
      </w:r>
    </w:p>
    <w:p w14:paraId="4C2D977F" w14:textId="782A22DD" w:rsidR="002F7C57" w:rsidRPr="00D81101" w:rsidRDefault="007E4ECA" w:rsidP="002F7C57">
      <w:pPr>
        <w:widowControl/>
        <w:tabs>
          <w:tab w:val="left" w:pos="900"/>
          <w:tab w:val="left" w:pos="1440"/>
        </w:tabs>
        <w:ind w:left="1440" w:hanging="900"/>
        <w:rPr>
          <w:spacing w:val="-2"/>
          <w:szCs w:val="20"/>
        </w:rPr>
      </w:pPr>
      <w:r>
        <w:rPr>
          <w:spacing w:val="-2"/>
          <w:szCs w:val="20"/>
        </w:rPr>
        <w:t>(</w:t>
      </w:r>
      <w:r w:rsidR="002F7C57" w:rsidRPr="00D81101">
        <w:rPr>
          <w:spacing w:val="-2"/>
          <w:szCs w:val="20"/>
        </w:rPr>
        <w:t>b</w:t>
      </w:r>
      <w:r>
        <w:rPr>
          <w:spacing w:val="-2"/>
          <w:szCs w:val="20"/>
        </w:rPr>
        <w:t>)</w:t>
      </w:r>
      <w:r w:rsidR="002F7C57" w:rsidRPr="00D81101">
        <w:rPr>
          <w:spacing w:val="-2"/>
          <w:szCs w:val="20"/>
        </w:rPr>
        <w:tab/>
        <w:t>[   ]</w:t>
      </w:r>
      <w:r w:rsidR="002F7C57" w:rsidRPr="00D81101">
        <w:rPr>
          <w:spacing w:val="-2"/>
          <w:szCs w:val="20"/>
        </w:rPr>
        <w:tab/>
      </w:r>
      <w:r w:rsidR="005D7CD9">
        <w:rPr>
          <w:spacing w:val="-2"/>
          <w:szCs w:val="20"/>
        </w:rPr>
        <w:t xml:space="preserve">An employee of one or more of the following organizations, each of which is </w:t>
      </w:r>
      <w:r w:rsidR="00D67E8F" w:rsidRPr="00D67E8F">
        <w:rPr>
          <w:spacing w:val="-2"/>
          <w:szCs w:val="20"/>
        </w:rPr>
        <w:t xml:space="preserve">exempt from tax under </w:t>
      </w:r>
      <w:r w:rsidR="00D67E8F">
        <w:rPr>
          <w:spacing w:val="-2"/>
          <w:szCs w:val="20"/>
        </w:rPr>
        <w:t>Code §</w:t>
      </w:r>
      <w:r w:rsidR="00D67E8F" w:rsidRPr="00D67E8F">
        <w:rPr>
          <w:spacing w:val="-2"/>
          <w:szCs w:val="20"/>
        </w:rPr>
        <w:t xml:space="preserve">501 and is controlled by or associated </w:t>
      </w:r>
      <w:r w:rsidR="001D7E7A">
        <w:rPr>
          <w:spacing w:val="-2"/>
          <w:szCs w:val="20"/>
        </w:rPr>
        <w:t xml:space="preserve">(as described in Code §414(e)(3)(D)) </w:t>
      </w:r>
      <w:r w:rsidR="00D67E8F" w:rsidRPr="00D67E8F">
        <w:rPr>
          <w:spacing w:val="-2"/>
          <w:szCs w:val="20"/>
        </w:rPr>
        <w:t>with a church or a convention or association of churches</w:t>
      </w:r>
      <w:r w:rsidR="00530F80">
        <w:rPr>
          <w:spacing w:val="-2"/>
          <w:szCs w:val="20"/>
        </w:rPr>
        <w:t xml:space="preserve">: </w:t>
      </w:r>
      <w:r w:rsidR="001D7E7A">
        <w:rPr>
          <w:spacing w:val="-2"/>
          <w:szCs w:val="20"/>
        </w:rPr>
        <w:t>_________</w:t>
      </w:r>
      <w:r w:rsidR="00530F80">
        <w:rPr>
          <w:spacing w:val="-2"/>
          <w:szCs w:val="20"/>
        </w:rPr>
        <w:t>______________________________________</w:t>
      </w:r>
      <w:r w:rsidR="005C1455">
        <w:rPr>
          <w:spacing w:val="-2"/>
          <w:szCs w:val="20"/>
        </w:rPr>
        <w:t xml:space="preserve"> ____________________________________________</w:t>
      </w:r>
      <w:r w:rsidR="00530F80">
        <w:rPr>
          <w:spacing w:val="-2"/>
          <w:szCs w:val="20"/>
        </w:rPr>
        <w:t>_______________________________</w:t>
      </w:r>
      <w:r w:rsidR="005C1455">
        <w:rPr>
          <w:spacing w:val="-2"/>
          <w:szCs w:val="20"/>
        </w:rPr>
        <w:t>.</w:t>
      </w:r>
    </w:p>
    <w:p w14:paraId="0C19C838" w14:textId="0388805C" w:rsidR="002F7C57" w:rsidRPr="00D81101" w:rsidRDefault="007E4ECA" w:rsidP="002F7C57">
      <w:pPr>
        <w:widowControl/>
        <w:tabs>
          <w:tab w:val="left" w:pos="900"/>
          <w:tab w:val="left" w:pos="1440"/>
        </w:tabs>
        <w:ind w:left="1440" w:hanging="900"/>
        <w:rPr>
          <w:spacing w:val="-2"/>
          <w:szCs w:val="20"/>
        </w:rPr>
      </w:pPr>
      <w:r>
        <w:rPr>
          <w:spacing w:val="-2"/>
          <w:szCs w:val="20"/>
        </w:rPr>
        <w:t>(</w:t>
      </w:r>
      <w:r w:rsidR="002F7C57" w:rsidRPr="00D81101">
        <w:rPr>
          <w:spacing w:val="-2"/>
          <w:szCs w:val="20"/>
        </w:rPr>
        <w:t>c</w:t>
      </w:r>
      <w:r>
        <w:rPr>
          <w:spacing w:val="-2"/>
          <w:szCs w:val="20"/>
        </w:rPr>
        <w:t>)</w:t>
      </w:r>
      <w:r w:rsidR="002F7C57" w:rsidRPr="00D81101">
        <w:rPr>
          <w:spacing w:val="-2"/>
          <w:szCs w:val="20"/>
        </w:rPr>
        <w:tab/>
        <w:t xml:space="preserve">[ </w:t>
      </w:r>
      <w:proofErr w:type="gramStart"/>
      <w:r w:rsidR="002F7C57" w:rsidRPr="00D81101">
        <w:rPr>
          <w:spacing w:val="-2"/>
          <w:szCs w:val="20"/>
        </w:rPr>
        <w:t xml:space="preserve">  ]</w:t>
      </w:r>
      <w:proofErr w:type="gramEnd"/>
      <w:r w:rsidR="002F7C57" w:rsidRPr="00D81101">
        <w:rPr>
          <w:spacing w:val="-2"/>
          <w:szCs w:val="20"/>
        </w:rPr>
        <w:tab/>
      </w:r>
      <w:r w:rsidR="00A600D3">
        <w:rPr>
          <w:spacing w:val="-2"/>
          <w:szCs w:val="20"/>
        </w:rPr>
        <w:t xml:space="preserve">A former Employee described in </w:t>
      </w:r>
      <w:r w:rsidR="00020E52">
        <w:rPr>
          <w:spacing w:val="-2"/>
          <w:szCs w:val="20"/>
        </w:rPr>
        <w:t>Code §414(e)(3)(B)(iii)</w:t>
      </w:r>
      <w:r w:rsidR="002F7C57" w:rsidRPr="00D81101">
        <w:rPr>
          <w:spacing w:val="-2"/>
          <w:szCs w:val="20"/>
        </w:rPr>
        <w:t>.</w:t>
      </w:r>
    </w:p>
    <w:p w14:paraId="029753C7" w14:textId="26B0F781" w:rsidR="00F10A3C" w:rsidRPr="00D81101" w:rsidRDefault="007E4ECA" w:rsidP="00F10A3C">
      <w:pPr>
        <w:widowControl/>
        <w:tabs>
          <w:tab w:val="left" w:pos="900"/>
          <w:tab w:val="left" w:pos="1440"/>
        </w:tabs>
        <w:ind w:left="1440" w:hanging="900"/>
        <w:rPr>
          <w:spacing w:val="-2"/>
          <w:szCs w:val="20"/>
        </w:rPr>
      </w:pPr>
      <w:r>
        <w:rPr>
          <w:spacing w:val="-2"/>
          <w:szCs w:val="20"/>
        </w:rPr>
        <w:t>(</w:t>
      </w:r>
      <w:r w:rsidR="00F10A3C">
        <w:rPr>
          <w:spacing w:val="-2"/>
          <w:szCs w:val="20"/>
        </w:rPr>
        <w:t>d</w:t>
      </w:r>
      <w:r>
        <w:rPr>
          <w:spacing w:val="-2"/>
          <w:szCs w:val="20"/>
        </w:rPr>
        <w:t>)</w:t>
      </w:r>
      <w:r w:rsidR="00F10A3C" w:rsidRPr="00D81101">
        <w:rPr>
          <w:spacing w:val="-2"/>
          <w:szCs w:val="20"/>
        </w:rPr>
        <w:tab/>
        <w:t>[   ]</w:t>
      </w:r>
      <w:r w:rsidR="00F10A3C" w:rsidRPr="00D81101">
        <w:rPr>
          <w:spacing w:val="-2"/>
          <w:szCs w:val="20"/>
        </w:rPr>
        <w:tab/>
      </w:r>
      <w:r w:rsidR="00F10A3C">
        <w:rPr>
          <w:spacing w:val="-2"/>
          <w:szCs w:val="20"/>
        </w:rPr>
        <w:t>Describe:  ____________________________________________________________. (</w:t>
      </w:r>
      <w:r w:rsidR="006C520A" w:rsidRPr="00D84115">
        <w:rPr>
          <w:i/>
          <w:iCs/>
          <w:spacing w:val="-2"/>
          <w:szCs w:val="20"/>
        </w:rPr>
        <w:t>Describe or name one or more individuals</w:t>
      </w:r>
      <w:r w:rsidR="00902685">
        <w:rPr>
          <w:i/>
          <w:iCs/>
          <w:spacing w:val="-2"/>
          <w:szCs w:val="20"/>
        </w:rPr>
        <w:t xml:space="preserve"> or categories of individuals</w:t>
      </w:r>
      <w:r w:rsidR="006C520A" w:rsidRPr="00D84115">
        <w:rPr>
          <w:i/>
          <w:iCs/>
          <w:spacing w:val="-2"/>
          <w:szCs w:val="20"/>
        </w:rPr>
        <w:t xml:space="preserve"> who will be treated as an Employee.  Each such individual must </w:t>
      </w:r>
      <w:r w:rsidR="00103ADA" w:rsidRPr="00D84115">
        <w:rPr>
          <w:i/>
          <w:iCs/>
          <w:spacing w:val="-2"/>
          <w:szCs w:val="20"/>
        </w:rPr>
        <w:t xml:space="preserve">be </w:t>
      </w:r>
      <w:r w:rsidR="003D4E47" w:rsidRPr="00D84115">
        <w:rPr>
          <w:i/>
          <w:iCs/>
          <w:spacing w:val="-2"/>
          <w:szCs w:val="20"/>
        </w:rPr>
        <w:t>described in Code §414(e)(3)(B)</w:t>
      </w:r>
      <w:r w:rsidR="003D4E47">
        <w:rPr>
          <w:spacing w:val="-2"/>
          <w:szCs w:val="20"/>
        </w:rPr>
        <w:t>.)</w:t>
      </w:r>
    </w:p>
    <w:p w14:paraId="5D459B00" w14:textId="77777777" w:rsidR="005533FC" w:rsidRPr="008C6055" w:rsidRDefault="005533FC" w:rsidP="003673EB">
      <w:pPr>
        <w:widowControl/>
      </w:pPr>
    </w:p>
    <w:p w14:paraId="2533E93B" w14:textId="13A29517" w:rsidR="00FC4263" w:rsidRPr="00D81101" w:rsidRDefault="00FC4263" w:rsidP="00AD4948">
      <w:pPr>
        <w:keepNext/>
        <w:keepLines/>
        <w:widowControl/>
        <w:tabs>
          <w:tab w:val="left" w:pos="360"/>
          <w:tab w:val="left" w:pos="720"/>
        </w:tabs>
        <w:jc w:val="center"/>
        <w:rPr>
          <w:b/>
          <w:szCs w:val="20"/>
        </w:rPr>
      </w:pPr>
      <w:r w:rsidRPr="00D81101">
        <w:rPr>
          <w:b/>
          <w:szCs w:val="20"/>
        </w:rPr>
        <w:lastRenderedPageBreak/>
        <w:t>ARTICLE 3</w:t>
      </w:r>
    </w:p>
    <w:p w14:paraId="1020E954" w14:textId="77777777" w:rsidR="001D304A" w:rsidRDefault="001D304A" w:rsidP="00AD4948">
      <w:pPr>
        <w:keepNext/>
        <w:keepLines/>
        <w:widowControl/>
        <w:jc w:val="center"/>
        <w:rPr>
          <w:b/>
          <w:szCs w:val="20"/>
        </w:rPr>
      </w:pPr>
      <w:r>
        <w:rPr>
          <w:b/>
          <w:szCs w:val="20"/>
        </w:rPr>
        <w:t>ADP SAFE HARBOR NONELECTIVE PLANS – SECURE §103</w:t>
      </w:r>
    </w:p>
    <w:p w14:paraId="59A3FEA6" w14:textId="77777777" w:rsidR="001D304A" w:rsidRDefault="001D304A" w:rsidP="00AD4948">
      <w:pPr>
        <w:keepNext/>
        <w:keepLines/>
        <w:widowControl/>
        <w:ind w:left="540" w:hanging="540"/>
        <w:rPr>
          <w:szCs w:val="20"/>
        </w:rPr>
      </w:pPr>
    </w:p>
    <w:p w14:paraId="036D1CEC" w14:textId="6E13DE89" w:rsidR="001D304A" w:rsidRDefault="001D304A" w:rsidP="00AD4948">
      <w:pPr>
        <w:keepNext/>
        <w:keepLines/>
        <w:widowControl/>
        <w:ind w:left="540" w:hanging="540"/>
        <w:rPr>
          <w:szCs w:val="20"/>
        </w:rPr>
      </w:pPr>
      <w:r>
        <w:rPr>
          <w:szCs w:val="20"/>
        </w:rPr>
        <w:t>3.1</w:t>
      </w:r>
      <w:r>
        <w:rPr>
          <w:szCs w:val="20"/>
        </w:rPr>
        <w:tab/>
      </w:r>
      <w:r>
        <w:rPr>
          <w:b/>
          <w:bCs/>
          <w:szCs w:val="20"/>
        </w:rPr>
        <w:t>Application</w:t>
      </w:r>
      <w:r w:rsidRPr="009503D1">
        <w:rPr>
          <w:b/>
          <w:bCs/>
          <w:szCs w:val="20"/>
        </w:rPr>
        <w:t>.</w:t>
      </w:r>
      <w:r>
        <w:rPr>
          <w:szCs w:val="20"/>
        </w:rPr>
        <w:t xml:space="preserve"> This Article 3 will apply only if the Plan is a 401(k) Plan. It is effective for Plan Years beginning after December 31, 2019.</w:t>
      </w:r>
    </w:p>
    <w:p w14:paraId="0BFB2B75" w14:textId="77777777" w:rsidR="001D304A" w:rsidRDefault="001D304A" w:rsidP="001D304A">
      <w:pPr>
        <w:widowControl/>
        <w:ind w:left="540" w:hanging="540"/>
        <w:rPr>
          <w:szCs w:val="20"/>
        </w:rPr>
      </w:pPr>
    </w:p>
    <w:p w14:paraId="3DBED0F1" w14:textId="7DC32560" w:rsidR="001D304A" w:rsidRDefault="001D304A" w:rsidP="001D304A">
      <w:pPr>
        <w:widowControl/>
        <w:ind w:left="540" w:hanging="540"/>
        <w:rPr>
          <w:szCs w:val="20"/>
        </w:rPr>
      </w:pPr>
      <w:r>
        <w:rPr>
          <w:szCs w:val="20"/>
        </w:rPr>
        <w:t>3.2</w:t>
      </w:r>
      <w:r>
        <w:rPr>
          <w:szCs w:val="20"/>
        </w:rPr>
        <w:tab/>
      </w:r>
      <w:r>
        <w:rPr>
          <w:b/>
          <w:bCs/>
          <w:szCs w:val="20"/>
        </w:rPr>
        <w:t>No need for safe harbor notice</w:t>
      </w:r>
      <w:r w:rsidRPr="009503D1">
        <w:rPr>
          <w:b/>
          <w:bCs/>
          <w:szCs w:val="20"/>
        </w:rPr>
        <w:t>.</w:t>
      </w:r>
      <w:r>
        <w:rPr>
          <w:szCs w:val="20"/>
        </w:rPr>
        <w:t xml:space="preserve">  If the Employer makes a Safe Harbor Nonelective Contribution, then the Plan can use the ADP Safe Harbor, </w:t>
      </w:r>
      <w:proofErr w:type="gramStart"/>
      <w:r>
        <w:rPr>
          <w:szCs w:val="20"/>
        </w:rPr>
        <w:t>whether or not</w:t>
      </w:r>
      <w:proofErr w:type="gramEnd"/>
      <w:r>
        <w:rPr>
          <w:szCs w:val="20"/>
        </w:rPr>
        <w:t xml:space="preserve"> Participants receive a Safe Harbor Notice. </w:t>
      </w:r>
      <w:r w:rsidRPr="00D860E3">
        <w:rPr>
          <w:szCs w:val="20"/>
        </w:rPr>
        <w:t xml:space="preserve">However, </w:t>
      </w:r>
      <w:r w:rsidR="00AA377C">
        <w:rPr>
          <w:szCs w:val="20"/>
        </w:rPr>
        <w:t>the</w:t>
      </w:r>
      <w:r w:rsidRPr="00D860E3">
        <w:rPr>
          <w:szCs w:val="20"/>
        </w:rPr>
        <w:t xml:space="preserve"> </w:t>
      </w:r>
      <w:r w:rsidR="00AA377C">
        <w:rPr>
          <w:szCs w:val="20"/>
        </w:rPr>
        <w:t>P</w:t>
      </w:r>
      <w:r w:rsidRPr="00D860E3">
        <w:rPr>
          <w:szCs w:val="20"/>
        </w:rPr>
        <w:t xml:space="preserve">lan is required to provide a Safe Harbor Notice if the plan </w:t>
      </w:r>
      <w:r>
        <w:rPr>
          <w:szCs w:val="20"/>
        </w:rPr>
        <w:t>utiliz</w:t>
      </w:r>
      <w:r w:rsidRPr="00D860E3">
        <w:rPr>
          <w:szCs w:val="20"/>
        </w:rPr>
        <w:t xml:space="preserve">es the ACP safe harbor described in Code </w:t>
      </w:r>
      <w:r w:rsidRPr="00C500CE">
        <w:rPr>
          <w:szCs w:val="20"/>
        </w:rPr>
        <w:t>§401(m)(11)</w:t>
      </w:r>
      <w:r w:rsidRPr="00D860E3">
        <w:rPr>
          <w:szCs w:val="20"/>
        </w:rPr>
        <w:t xml:space="preserve"> or </w:t>
      </w:r>
      <w:r w:rsidRPr="00C500CE">
        <w:rPr>
          <w:szCs w:val="20"/>
        </w:rPr>
        <w:t>(12).</w:t>
      </w:r>
      <w:r w:rsidRPr="00D860E3">
        <w:rPr>
          <w:szCs w:val="20"/>
        </w:rPr>
        <w:t xml:space="preserve"> </w:t>
      </w:r>
    </w:p>
    <w:p w14:paraId="47C35D99" w14:textId="77777777" w:rsidR="001D304A" w:rsidRDefault="001D304A" w:rsidP="001D304A">
      <w:pPr>
        <w:widowControl/>
        <w:ind w:left="540" w:hanging="540"/>
        <w:rPr>
          <w:szCs w:val="20"/>
        </w:rPr>
      </w:pPr>
    </w:p>
    <w:p w14:paraId="2CEA9F55" w14:textId="380BAEEA" w:rsidR="001D304A" w:rsidRDefault="00AA377C" w:rsidP="001D304A">
      <w:pPr>
        <w:widowControl/>
        <w:ind w:left="540" w:hanging="540"/>
        <w:rPr>
          <w:szCs w:val="20"/>
        </w:rPr>
      </w:pPr>
      <w:r>
        <w:rPr>
          <w:szCs w:val="20"/>
        </w:rPr>
        <w:t>3</w:t>
      </w:r>
      <w:r w:rsidR="001D304A">
        <w:rPr>
          <w:szCs w:val="20"/>
        </w:rPr>
        <w:t>.3</w:t>
      </w:r>
      <w:r w:rsidR="001D304A">
        <w:rPr>
          <w:szCs w:val="20"/>
        </w:rPr>
        <w:tab/>
      </w:r>
      <w:r w:rsidR="001D304A">
        <w:rPr>
          <w:b/>
          <w:bCs/>
          <w:szCs w:val="20"/>
        </w:rPr>
        <w:t>Retroactive adoption</w:t>
      </w:r>
      <w:r w:rsidR="001D304A" w:rsidRPr="009503D1">
        <w:rPr>
          <w:b/>
          <w:bCs/>
          <w:szCs w:val="20"/>
        </w:rPr>
        <w:t>.</w:t>
      </w:r>
      <w:r w:rsidR="001D304A">
        <w:rPr>
          <w:szCs w:val="20"/>
        </w:rPr>
        <w:t xml:space="preserve">  Unless the Plan at any time during the Plan Year is a Safe Harbor Match Plan, then the Employer may amend the Plan at any time within twelve months after the end of the Plan Year to provide (A) that the Employer will make a Safe Harbor Nonelective Contribution for the entire Plan Year, (B) that the Plan qualifies for the ADP Safe Harbor for the Plan Year, and (C) that the Plan will not be required to perform the ADP Test for the Plan Year. However, if the Employer adopts the amendment on or after the 30</w:t>
      </w:r>
      <w:r w:rsidR="001D304A" w:rsidRPr="00FC5C4C">
        <w:rPr>
          <w:szCs w:val="20"/>
          <w:vertAlign w:val="superscript"/>
        </w:rPr>
        <w:t>th</w:t>
      </w:r>
      <w:r w:rsidR="001D304A">
        <w:rPr>
          <w:szCs w:val="20"/>
        </w:rPr>
        <w:t xml:space="preserve"> day before the close of the Plan Year, the Safe Harbor Nonelective Contribution must be at least 4% of the Participant’s Compensation.</w:t>
      </w:r>
    </w:p>
    <w:p w14:paraId="3FEF572C" w14:textId="77777777" w:rsidR="001D304A" w:rsidRDefault="001D304A" w:rsidP="001D304A">
      <w:pPr>
        <w:widowControl/>
        <w:ind w:left="540" w:hanging="540"/>
        <w:rPr>
          <w:szCs w:val="20"/>
        </w:rPr>
      </w:pPr>
    </w:p>
    <w:p w14:paraId="5BEFFDE9" w14:textId="3E197DDC" w:rsidR="001D304A" w:rsidRDefault="008B1A0C" w:rsidP="001D304A">
      <w:pPr>
        <w:widowControl/>
        <w:ind w:left="540" w:hanging="540"/>
        <w:rPr>
          <w:szCs w:val="20"/>
        </w:rPr>
      </w:pPr>
      <w:r>
        <w:rPr>
          <w:szCs w:val="20"/>
        </w:rPr>
        <w:t>3</w:t>
      </w:r>
      <w:r w:rsidR="001D304A">
        <w:rPr>
          <w:szCs w:val="20"/>
        </w:rPr>
        <w:t>.4</w:t>
      </w:r>
      <w:r w:rsidR="001D304A">
        <w:rPr>
          <w:szCs w:val="20"/>
        </w:rPr>
        <w:tab/>
      </w:r>
      <w:r w:rsidR="001D304A">
        <w:rPr>
          <w:b/>
          <w:bCs/>
          <w:szCs w:val="20"/>
        </w:rPr>
        <w:t>Definitions</w:t>
      </w:r>
      <w:r w:rsidR="001D304A" w:rsidRPr="009503D1">
        <w:rPr>
          <w:b/>
          <w:bCs/>
          <w:szCs w:val="20"/>
        </w:rPr>
        <w:t>.</w:t>
      </w:r>
      <w:r w:rsidR="001D304A">
        <w:rPr>
          <w:szCs w:val="20"/>
        </w:rPr>
        <w:t xml:space="preserve">  The </w:t>
      </w:r>
      <w:r w:rsidR="00AD7C9E">
        <w:rPr>
          <w:szCs w:val="20"/>
        </w:rPr>
        <w:t>following terms have the meaning set forth in this par</w:t>
      </w:r>
      <w:r w:rsidR="009F01C4">
        <w:rPr>
          <w:szCs w:val="20"/>
        </w:rPr>
        <w:t xml:space="preserve">agraph as more fully provided in the plan terms </w:t>
      </w:r>
      <w:r w:rsidR="00B447F6">
        <w:rPr>
          <w:szCs w:val="20"/>
        </w:rPr>
        <w:t>pertain</w:t>
      </w:r>
      <w:r w:rsidR="009F01C4">
        <w:rPr>
          <w:szCs w:val="20"/>
        </w:rPr>
        <w:t>ing to the related subject matter.</w:t>
      </w:r>
      <w:r w:rsidR="001D304A">
        <w:rPr>
          <w:szCs w:val="20"/>
        </w:rPr>
        <w:t xml:space="preserve"> </w:t>
      </w:r>
      <w:r w:rsidR="00642A5A">
        <w:rPr>
          <w:szCs w:val="20"/>
        </w:rPr>
        <w:t>A “</w:t>
      </w:r>
      <w:r w:rsidR="001D304A" w:rsidRPr="0060018B">
        <w:rPr>
          <w:b/>
          <w:bCs/>
          <w:szCs w:val="20"/>
        </w:rPr>
        <w:t>Safe Harbor Nonelective Contribution</w:t>
      </w:r>
      <w:r w:rsidR="00642A5A">
        <w:rPr>
          <w:b/>
          <w:bCs/>
          <w:szCs w:val="20"/>
        </w:rPr>
        <w:t>”</w:t>
      </w:r>
      <w:r w:rsidR="001D304A">
        <w:rPr>
          <w:szCs w:val="20"/>
        </w:rPr>
        <w:t xml:space="preserve"> means </w:t>
      </w:r>
      <w:r w:rsidR="001D304A" w:rsidRPr="007C13DE">
        <w:rPr>
          <w:szCs w:val="20"/>
        </w:rPr>
        <w:t xml:space="preserve">a contribution </w:t>
      </w:r>
      <w:r w:rsidR="001D304A">
        <w:rPr>
          <w:szCs w:val="20"/>
        </w:rPr>
        <w:t xml:space="preserve">described in Code §401(k)(12)(C) or Code §401(k)(13)(D)(i)(II) of at least 3% of Compensation. The ADP Test means the test provided in Code §401(k)(3)(ii).  The </w:t>
      </w:r>
      <w:r w:rsidR="00642A5A">
        <w:rPr>
          <w:szCs w:val="20"/>
        </w:rPr>
        <w:t>“</w:t>
      </w:r>
      <w:r w:rsidR="001D304A" w:rsidRPr="0060018B">
        <w:rPr>
          <w:b/>
          <w:bCs/>
          <w:szCs w:val="20"/>
        </w:rPr>
        <w:t>ADP Safe Harbor</w:t>
      </w:r>
      <w:r w:rsidR="00642A5A">
        <w:rPr>
          <w:b/>
          <w:bCs/>
          <w:szCs w:val="20"/>
        </w:rPr>
        <w:t>”</w:t>
      </w:r>
      <w:r w:rsidR="001D304A">
        <w:rPr>
          <w:szCs w:val="20"/>
        </w:rPr>
        <w:t xml:space="preserve"> means the safe harbor provided by Code §401(k)(12)(A) or a Qualified Automatic Contribution Arrangement (QACA) described in Code §401(k)(13). A </w:t>
      </w:r>
      <w:r w:rsidR="00642A5A">
        <w:rPr>
          <w:szCs w:val="20"/>
        </w:rPr>
        <w:t>“</w:t>
      </w:r>
      <w:r w:rsidR="001D304A" w:rsidRPr="0060018B">
        <w:rPr>
          <w:b/>
          <w:bCs/>
          <w:szCs w:val="20"/>
        </w:rPr>
        <w:t>Safe Harbor Match Plan</w:t>
      </w:r>
      <w:r w:rsidR="00642A5A">
        <w:rPr>
          <w:b/>
          <w:bCs/>
          <w:szCs w:val="20"/>
        </w:rPr>
        <w:t>”</w:t>
      </w:r>
      <w:r w:rsidR="001D304A">
        <w:rPr>
          <w:szCs w:val="20"/>
        </w:rPr>
        <w:t xml:space="preserve"> is a Plan which provided during the Plan Year that Participants would receive a matching contribution described in Treas. Reg. §1.401(k)-3(c) or Treas. Reg. §1.401(k)-3(k)(2).  A </w:t>
      </w:r>
      <w:r w:rsidR="00642A5A">
        <w:rPr>
          <w:szCs w:val="20"/>
        </w:rPr>
        <w:t>“</w:t>
      </w:r>
      <w:r w:rsidR="001D304A" w:rsidRPr="0060018B">
        <w:rPr>
          <w:b/>
          <w:bCs/>
          <w:szCs w:val="20"/>
        </w:rPr>
        <w:t>Safe Harbor Notice</w:t>
      </w:r>
      <w:r w:rsidR="00642A5A">
        <w:rPr>
          <w:b/>
          <w:bCs/>
          <w:szCs w:val="20"/>
        </w:rPr>
        <w:t>”</w:t>
      </w:r>
      <w:r w:rsidR="001D304A">
        <w:rPr>
          <w:szCs w:val="20"/>
        </w:rPr>
        <w:t xml:space="preserve"> is a notice described in Code §401(k)(12)(D) or Code §401(k)(13)(E).  </w:t>
      </w:r>
    </w:p>
    <w:p w14:paraId="21A85CDD" w14:textId="77777777" w:rsidR="00374CB5" w:rsidRDefault="00374CB5" w:rsidP="003673EB">
      <w:pPr>
        <w:widowControl/>
      </w:pPr>
    </w:p>
    <w:p w14:paraId="52FF4747" w14:textId="71CCC0EB" w:rsidR="00374CB5" w:rsidRPr="00EB254B" w:rsidRDefault="00374CB5" w:rsidP="003673EB">
      <w:pPr>
        <w:widowControl/>
        <w:tabs>
          <w:tab w:val="left" w:pos="360"/>
          <w:tab w:val="left" w:pos="720"/>
        </w:tabs>
        <w:jc w:val="center"/>
        <w:rPr>
          <w:b/>
          <w:szCs w:val="20"/>
        </w:rPr>
      </w:pPr>
      <w:r w:rsidRPr="00EB254B">
        <w:rPr>
          <w:b/>
          <w:szCs w:val="20"/>
        </w:rPr>
        <w:t xml:space="preserve">ARTICLE </w:t>
      </w:r>
      <w:r w:rsidR="00BF396F">
        <w:rPr>
          <w:b/>
          <w:szCs w:val="20"/>
        </w:rPr>
        <w:t>4</w:t>
      </w:r>
    </w:p>
    <w:p w14:paraId="265E4317" w14:textId="79977263" w:rsidR="00374CB5" w:rsidRDefault="00BF396F" w:rsidP="003673EB">
      <w:pPr>
        <w:widowControl/>
        <w:jc w:val="center"/>
        <w:rPr>
          <w:b/>
          <w:szCs w:val="20"/>
        </w:rPr>
      </w:pPr>
      <w:r>
        <w:rPr>
          <w:b/>
          <w:szCs w:val="20"/>
        </w:rPr>
        <w:t>403(b) TERMINATION DISTRIBUTIONS – SECURE Act §</w:t>
      </w:r>
      <w:r w:rsidRPr="00C500CE">
        <w:rPr>
          <w:b/>
          <w:szCs w:val="20"/>
        </w:rPr>
        <w:t>110</w:t>
      </w:r>
    </w:p>
    <w:p w14:paraId="09408A19" w14:textId="77777777" w:rsidR="00374CB5" w:rsidRDefault="00374CB5" w:rsidP="003673EB">
      <w:pPr>
        <w:widowControl/>
      </w:pPr>
    </w:p>
    <w:p w14:paraId="0BFE922A" w14:textId="5C417532" w:rsidR="00374CB5" w:rsidRDefault="0027792E" w:rsidP="003673EB">
      <w:pPr>
        <w:widowControl/>
        <w:ind w:left="540" w:hanging="540"/>
        <w:rPr>
          <w:szCs w:val="20"/>
        </w:rPr>
      </w:pPr>
      <w:r>
        <w:rPr>
          <w:szCs w:val="20"/>
        </w:rPr>
        <w:t>4</w:t>
      </w:r>
      <w:r w:rsidR="00374CB5">
        <w:rPr>
          <w:szCs w:val="20"/>
        </w:rPr>
        <w:t>.1</w:t>
      </w:r>
      <w:r w:rsidR="00374CB5">
        <w:rPr>
          <w:szCs w:val="20"/>
        </w:rPr>
        <w:tab/>
      </w:r>
      <w:r w:rsidR="00374CB5">
        <w:rPr>
          <w:b/>
          <w:bCs/>
          <w:szCs w:val="20"/>
        </w:rPr>
        <w:t>Application</w:t>
      </w:r>
      <w:r w:rsidR="00374CB5" w:rsidRPr="009503D1">
        <w:rPr>
          <w:b/>
          <w:bCs/>
          <w:szCs w:val="20"/>
        </w:rPr>
        <w:t>.</w:t>
      </w:r>
      <w:r w:rsidR="00374CB5">
        <w:rPr>
          <w:szCs w:val="20"/>
        </w:rPr>
        <w:t xml:space="preserve"> This Article </w:t>
      </w:r>
      <w:r w:rsidR="00BF396F">
        <w:rPr>
          <w:szCs w:val="20"/>
        </w:rPr>
        <w:t>4</w:t>
      </w:r>
      <w:r w:rsidR="00374CB5">
        <w:rPr>
          <w:szCs w:val="20"/>
        </w:rPr>
        <w:t xml:space="preserve"> will apply only if the Plan is a 40</w:t>
      </w:r>
      <w:r w:rsidR="00BF396F">
        <w:rPr>
          <w:szCs w:val="20"/>
        </w:rPr>
        <w:t>3</w:t>
      </w:r>
      <w:r w:rsidR="00374CB5">
        <w:rPr>
          <w:szCs w:val="20"/>
        </w:rPr>
        <w:t>(</w:t>
      </w:r>
      <w:r w:rsidR="00BF396F">
        <w:rPr>
          <w:szCs w:val="20"/>
        </w:rPr>
        <w:t>b</w:t>
      </w:r>
      <w:r w:rsidR="00374CB5">
        <w:rPr>
          <w:szCs w:val="20"/>
        </w:rPr>
        <w:t>) Plan.</w:t>
      </w:r>
    </w:p>
    <w:p w14:paraId="403A07C3" w14:textId="77777777" w:rsidR="00374CB5" w:rsidRDefault="00374CB5" w:rsidP="003673EB">
      <w:pPr>
        <w:widowControl/>
        <w:ind w:left="540" w:hanging="540"/>
        <w:rPr>
          <w:szCs w:val="20"/>
        </w:rPr>
      </w:pPr>
    </w:p>
    <w:p w14:paraId="0D4887A7" w14:textId="052FA290" w:rsidR="00374CB5" w:rsidRDefault="0027792E" w:rsidP="003673EB">
      <w:pPr>
        <w:widowControl/>
        <w:ind w:left="540" w:hanging="540"/>
        <w:rPr>
          <w:szCs w:val="20"/>
        </w:rPr>
      </w:pPr>
      <w:r>
        <w:rPr>
          <w:szCs w:val="20"/>
        </w:rPr>
        <w:t>4</w:t>
      </w:r>
      <w:r w:rsidR="00374CB5">
        <w:rPr>
          <w:szCs w:val="20"/>
        </w:rPr>
        <w:t>.2</w:t>
      </w:r>
      <w:r w:rsidR="00374CB5">
        <w:rPr>
          <w:szCs w:val="20"/>
        </w:rPr>
        <w:tab/>
      </w:r>
      <w:r w:rsidR="00BF396F">
        <w:rPr>
          <w:b/>
          <w:bCs/>
          <w:szCs w:val="20"/>
        </w:rPr>
        <w:t>Custodial Accounts</w:t>
      </w:r>
      <w:r w:rsidR="00374CB5">
        <w:rPr>
          <w:b/>
          <w:bCs/>
          <w:szCs w:val="20"/>
        </w:rPr>
        <w:t xml:space="preserve">.  </w:t>
      </w:r>
      <w:r w:rsidR="00BF396F">
        <w:rPr>
          <w:szCs w:val="20"/>
        </w:rPr>
        <w:t xml:space="preserve">In connection with distributions upon termination of the Plan, the </w:t>
      </w:r>
      <w:r w:rsidR="00BF396F" w:rsidRPr="00BF396F">
        <w:rPr>
          <w:szCs w:val="20"/>
        </w:rPr>
        <w:t xml:space="preserve">Plan may treat the delivery of a </w:t>
      </w:r>
      <w:r w:rsidR="00BF396F">
        <w:rPr>
          <w:szCs w:val="20"/>
        </w:rPr>
        <w:t>custodial account</w:t>
      </w:r>
      <w:r w:rsidR="00BF396F" w:rsidRPr="00BF396F">
        <w:rPr>
          <w:szCs w:val="20"/>
        </w:rPr>
        <w:t xml:space="preserve"> as a distribution</w:t>
      </w:r>
      <w:r w:rsidR="00BF396F">
        <w:rPr>
          <w:szCs w:val="20"/>
        </w:rPr>
        <w:t>, pursuant to IRS guidance required under SECURE Act</w:t>
      </w:r>
      <w:r>
        <w:rPr>
          <w:szCs w:val="20"/>
        </w:rPr>
        <w:t xml:space="preserve"> §</w:t>
      </w:r>
      <w:r w:rsidRPr="00C500CE">
        <w:rPr>
          <w:szCs w:val="20"/>
        </w:rPr>
        <w:t>110.</w:t>
      </w:r>
    </w:p>
    <w:p w14:paraId="3288D3E8" w14:textId="77777777" w:rsidR="00374CB5" w:rsidRPr="00B51211" w:rsidRDefault="00374CB5" w:rsidP="003673EB">
      <w:pPr>
        <w:widowControl/>
        <w:ind w:left="540" w:hanging="540"/>
        <w:rPr>
          <w:szCs w:val="20"/>
        </w:rPr>
      </w:pPr>
    </w:p>
    <w:p w14:paraId="5689F7FE" w14:textId="34516369" w:rsidR="0027792E" w:rsidRPr="00EB254B" w:rsidRDefault="0027792E" w:rsidP="003673EB">
      <w:pPr>
        <w:keepNext/>
        <w:widowControl/>
        <w:tabs>
          <w:tab w:val="left" w:pos="360"/>
          <w:tab w:val="left" w:pos="720"/>
        </w:tabs>
        <w:jc w:val="center"/>
        <w:rPr>
          <w:b/>
          <w:szCs w:val="20"/>
        </w:rPr>
      </w:pPr>
      <w:r w:rsidRPr="00EB254B">
        <w:rPr>
          <w:b/>
          <w:szCs w:val="20"/>
        </w:rPr>
        <w:t xml:space="preserve">ARTICLE </w:t>
      </w:r>
      <w:r>
        <w:rPr>
          <w:b/>
          <w:szCs w:val="20"/>
        </w:rPr>
        <w:t>5</w:t>
      </w:r>
    </w:p>
    <w:p w14:paraId="05FBBBBF" w14:textId="5B44B573" w:rsidR="0027792E" w:rsidRDefault="0027792E" w:rsidP="003673EB">
      <w:pPr>
        <w:keepNext/>
        <w:widowControl/>
        <w:jc w:val="center"/>
        <w:rPr>
          <w:b/>
          <w:szCs w:val="20"/>
        </w:rPr>
      </w:pPr>
      <w:r>
        <w:rPr>
          <w:b/>
          <w:szCs w:val="20"/>
        </w:rPr>
        <w:t xml:space="preserve">BIRTH/ADOPTION </w:t>
      </w:r>
      <w:r w:rsidR="00D860E3">
        <w:rPr>
          <w:b/>
          <w:szCs w:val="20"/>
        </w:rPr>
        <w:t>DISTRIBUTIONS</w:t>
      </w:r>
      <w:r>
        <w:rPr>
          <w:b/>
          <w:szCs w:val="20"/>
        </w:rPr>
        <w:t xml:space="preserve"> – SECURE Act §</w:t>
      </w:r>
      <w:r w:rsidRPr="00C500CE">
        <w:rPr>
          <w:b/>
          <w:szCs w:val="20"/>
        </w:rPr>
        <w:t>113</w:t>
      </w:r>
    </w:p>
    <w:p w14:paraId="255E3427" w14:textId="77777777" w:rsidR="0027792E" w:rsidRDefault="0027792E" w:rsidP="003673EB">
      <w:pPr>
        <w:keepNext/>
        <w:widowControl/>
      </w:pPr>
    </w:p>
    <w:p w14:paraId="2A0384A0" w14:textId="19D63B39" w:rsidR="0027792E" w:rsidRDefault="00D13FAA" w:rsidP="003673EB">
      <w:pPr>
        <w:keepNext/>
        <w:widowControl/>
        <w:ind w:left="540" w:hanging="540"/>
        <w:rPr>
          <w:szCs w:val="20"/>
        </w:rPr>
      </w:pPr>
      <w:r>
        <w:rPr>
          <w:szCs w:val="20"/>
        </w:rPr>
        <w:t>5</w:t>
      </w:r>
      <w:r w:rsidR="0027792E">
        <w:rPr>
          <w:szCs w:val="20"/>
        </w:rPr>
        <w:t>.1</w:t>
      </w:r>
      <w:r w:rsidR="0027792E">
        <w:rPr>
          <w:szCs w:val="20"/>
        </w:rPr>
        <w:tab/>
      </w:r>
      <w:r w:rsidR="0027792E">
        <w:rPr>
          <w:b/>
          <w:bCs/>
          <w:szCs w:val="20"/>
        </w:rPr>
        <w:t>Application</w:t>
      </w:r>
      <w:r w:rsidR="0027792E" w:rsidRPr="009503D1">
        <w:rPr>
          <w:b/>
          <w:bCs/>
          <w:szCs w:val="20"/>
        </w:rPr>
        <w:t>.</w:t>
      </w:r>
      <w:r w:rsidR="0027792E">
        <w:rPr>
          <w:szCs w:val="20"/>
        </w:rPr>
        <w:t xml:space="preserve"> This Article 5 will apply only if (1) the </w:t>
      </w:r>
      <w:r w:rsidR="003A4327">
        <w:rPr>
          <w:szCs w:val="20"/>
        </w:rPr>
        <w:t>P</w:t>
      </w:r>
      <w:r w:rsidR="0027792E">
        <w:rPr>
          <w:szCs w:val="20"/>
        </w:rPr>
        <w:t xml:space="preserve">lan is a Defined Contribution Plan, a 403(b) Plan, or a </w:t>
      </w:r>
      <w:proofErr w:type="spellStart"/>
      <w:r w:rsidR="00DA464E">
        <w:rPr>
          <w:szCs w:val="20"/>
        </w:rPr>
        <w:t>a</w:t>
      </w:r>
      <w:proofErr w:type="spellEnd"/>
      <w:r w:rsidR="00DA464E">
        <w:rPr>
          <w:szCs w:val="20"/>
        </w:rPr>
        <w:t xml:space="preserve"> Governmental 457(b) Plan</w:t>
      </w:r>
      <w:r w:rsidR="0027792E">
        <w:rPr>
          <w:szCs w:val="20"/>
        </w:rPr>
        <w:t>, and (2) the Employer elects in Section 2.</w:t>
      </w:r>
      <w:r w:rsidR="0052428E">
        <w:rPr>
          <w:szCs w:val="20"/>
        </w:rPr>
        <w:t>4</w:t>
      </w:r>
      <w:r w:rsidR="0027792E">
        <w:rPr>
          <w:szCs w:val="20"/>
        </w:rPr>
        <w:t xml:space="preserve"> for this Article 5 to apply</w:t>
      </w:r>
      <w:r w:rsidR="006A5483">
        <w:rPr>
          <w:szCs w:val="20"/>
        </w:rPr>
        <w:t>, effective on the date specified in Section 2.4</w:t>
      </w:r>
      <w:r w:rsidR="00AC1AFA">
        <w:rPr>
          <w:szCs w:val="20"/>
        </w:rPr>
        <w:t>.</w:t>
      </w:r>
    </w:p>
    <w:p w14:paraId="6403BA66" w14:textId="77777777" w:rsidR="0027792E" w:rsidRDefault="0027792E" w:rsidP="003673EB">
      <w:pPr>
        <w:widowControl/>
        <w:ind w:left="540" w:hanging="540"/>
        <w:rPr>
          <w:szCs w:val="20"/>
        </w:rPr>
      </w:pPr>
    </w:p>
    <w:p w14:paraId="33EE0A99" w14:textId="19BED75D" w:rsidR="0027792E" w:rsidRDefault="00D13FAA" w:rsidP="003673EB">
      <w:pPr>
        <w:widowControl/>
        <w:ind w:left="540" w:hanging="540"/>
        <w:rPr>
          <w:szCs w:val="20"/>
        </w:rPr>
      </w:pPr>
      <w:r>
        <w:rPr>
          <w:szCs w:val="20"/>
        </w:rPr>
        <w:t>5</w:t>
      </w:r>
      <w:r w:rsidR="0027792E">
        <w:rPr>
          <w:szCs w:val="20"/>
        </w:rPr>
        <w:t>.2</w:t>
      </w:r>
      <w:r w:rsidR="0027792E">
        <w:rPr>
          <w:szCs w:val="20"/>
        </w:rPr>
        <w:tab/>
      </w:r>
      <w:r w:rsidR="006A5483">
        <w:rPr>
          <w:b/>
          <w:bCs/>
          <w:szCs w:val="20"/>
        </w:rPr>
        <w:t>Distribution Authorized</w:t>
      </w:r>
      <w:r w:rsidR="0027792E">
        <w:rPr>
          <w:b/>
          <w:bCs/>
          <w:szCs w:val="20"/>
        </w:rPr>
        <w:t xml:space="preserve">.  </w:t>
      </w:r>
      <w:r w:rsidR="006A5483">
        <w:rPr>
          <w:szCs w:val="20"/>
        </w:rPr>
        <w:t xml:space="preserve">A </w:t>
      </w:r>
      <w:r w:rsidR="00AC1AFA">
        <w:rPr>
          <w:szCs w:val="20"/>
        </w:rPr>
        <w:t>P</w:t>
      </w:r>
      <w:r w:rsidR="006A5483">
        <w:rPr>
          <w:szCs w:val="20"/>
        </w:rPr>
        <w:t xml:space="preserve">articipant may request a distribution (other </w:t>
      </w:r>
      <w:r w:rsidR="00EF5FDC">
        <w:rPr>
          <w:szCs w:val="20"/>
        </w:rPr>
        <w:t xml:space="preserve">than </w:t>
      </w:r>
      <w:r w:rsidR="006A5483">
        <w:rPr>
          <w:szCs w:val="20"/>
        </w:rPr>
        <w:t>from an account described in Section 2.4(c)</w:t>
      </w:r>
      <w:r>
        <w:rPr>
          <w:szCs w:val="20"/>
        </w:rPr>
        <w:t>)</w:t>
      </w:r>
      <w:r w:rsidR="006A5483">
        <w:rPr>
          <w:szCs w:val="20"/>
        </w:rPr>
        <w:t xml:space="preserve"> of up to $5,000 </w:t>
      </w:r>
      <w:r>
        <w:rPr>
          <w:szCs w:val="20"/>
        </w:rPr>
        <w:t xml:space="preserve">(per child or Eligible Adoptee) as a QBAD.  This $5,000 limit shall be reduced by QBADs </w:t>
      </w:r>
      <w:r w:rsidR="00D321E0">
        <w:rPr>
          <w:szCs w:val="20"/>
        </w:rPr>
        <w:t xml:space="preserve">to the Participant </w:t>
      </w:r>
      <w:r>
        <w:rPr>
          <w:szCs w:val="20"/>
        </w:rPr>
        <w:t>made with respect to the same child or Eligible Adoptee by other plans maintained by the Employer or a</w:t>
      </w:r>
      <w:r w:rsidR="006478C9">
        <w:rPr>
          <w:szCs w:val="20"/>
        </w:rPr>
        <w:t xml:space="preserve"> related employer described in Code </w:t>
      </w:r>
      <w:r w:rsidR="006478C9" w:rsidRPr="00C500CE">
        <w:rPr>
          <w:szCs w:val="20"/>
        </w:rPr>
        <w:t>§414(b), (c), (m), or (o)</w:t>
      </w:r>
      <w:r w:rsidR="006478C9">
        <w:rPr>
          <w:szCs w:val="20"/>
        </w:rPr>
        <w:t>.</w:t>
      </w:r>
      <w:r w:rsidR="000B2993">
        <w:rPr>
          <w:szCs w:val="20"/>
        </w:rPr>
        <w:t xml:space="preserve"> </w:t>
      </w:r>
      <w:r w:rsidR="000B2993" w:rsidRPr="000B2993">
        <w:rPr>
          <w:szCs w:val="20"/>
        </w:rPr>
        <w:t xml:space="preserve">However, if the Plan is a Money Purchase Pension Plan, and the </w:t>
      </w:r>
      <w:r w:rsidR="000B2993">
        <w:rPr>
          <w:szCs w:val="20"/>
        </w:rPr>
        <w:t>Participant</w:t>
      </w:r>
      <w:r w:rsidR="000B2993" w:rsidRPr="000B2993">
        <w:rPr>
          <w:szCs w:val="20"/>
        </w:rPr>
        <w:t xml:space="preserve"> has not separated from service, the </w:t>
      </w:r>
      <w:r w:rsidR="000B2993">
        <w:rPr>
          <w:szCs w:val="20"/>
        </w:rPr>
        <w:t>Participant</w:t>
      </w:r>
      <w:r w:rsidR="000B2993" w:rsidRPr="000B2993">
        <w:rPr>
          <w:szCs w:val="20"/>
        </w:rPr>
        <w:t xml:space="preserve"> may not take a </w:t>
      </w:r>
      <w:r w:rsidR="000B2993">
        <w:rPr>
          <w:szCs w:val="20"/>
        </w:rPr>
        <w:t>QBAD</w:t>
      </w:r>
      <w:r w:rsidR="000B2993" w:rsidRPr="000B2993">
        <w:rPr>
          <w:szCs w:val="20"/>
        </w:rPr>
        <w:t xml:space="preserve"> prior to attaining the earlier of Normal Retirement Age or age 59½.</w:t>
      </w:r>
    </w:p>
    <w:p w14:paraId="0DD952EA" w14:textId="77777777" w:rsidR="00D13FAA" w:rsidRPr="00B51211" w:rsidRDefault="00D13FAA" w:rsidP="003673EB">
      <w:pPr>
        <w:widowControl/>
        <w:ind w:left="540" w:hanging="540"/>
        <w:rPr>
          <w:szCs w:val="20"/>
        </w:rPr>
      </w:pPr>
    </w:p>
    <w:p w14:paraId="4E1966B9" w14:textId="0B4D2356" w:rsidR="0027792E" w:rsidRDefault="00D13FAA" w:rsidP="00235568">
      <w:pPr>
        <w:widowControl/>
        <w:ind w:left="540" w:hanging="540"/>
        <w:rPr>
          <w:szCs w:val="20"/>
        </w:rPr>
      </w:pPr>
      <w:r>
        <w:rPr>
          <w:szCs w:val="20"/>
        </w:rPr>
        <w:t>5</w:t>
      </w:r>
      <w:r w:rsidR="0027792E">
        <w:rPr>
          <w:szCs w:val="20"/>
        </w:rPr>
        <w:t>.3</w:t>
      </w:r>
      <w:r w:rsidR="0027792E">
        <w:rPr>
          <w:szCs w:val="20"/>
        </w:rPr>
        <w:tab/>
      </w:r>
      <w:r w:rsidR="0027792E">
        <w:rPr>
          <w:b/>
          <w:bCs/>
          <w:szCs w:val="20"/>
        </w:rPr>
        <w:t>Definition</w:t>
      </w:r>
      <w:r w:rsidR="006478C9">
        <w:rPr>
          <w:b/>
          <w:bCs/>
          <w:szCs w:val="20"/>
        </w:rPr>
        <w:t>s</w:t>
      </w:r>
      <w:r w:rsidR="0027792E">
        <w:rPr>
          <w:b/>
          <w:bCs/>
          <w:szCs w:val="20"/>
        </w:rPr>
        <w:t xml:space="preserve">.  </w:t>
      </w:r>
      <w:r w:rsidR="0027792E">
        <w:rPr>
          <w:szCs w:val="20"/>
        </w:rPr>
        <w:t>A “</w:t>
      </w:r>
      <w:r w:rsidRPr="0060018B">
        <w:rPr>
          <w:b/>
          <w:bCs/>
          <w:szCs w:val="20"/>
        </w:rPr>
        <w:t>QBAD</w:t>
      </w:r>
      <w:r w:rsidR="0027792E">
        <w:rPr>
          <w:szCs w:val="20"/>
        </w:rPr>
        <w:t xml:space="preserve">” is </w:t>
      </w:r>
      <w:r>
        <w:rPr>
          <w:szCs w:val="20"/>
        </w:rPr>
        <w:t>Qualified Birth or Adoption Distribution described in Code §</w:t>
      </w:r>
      <w:r w:rsidRPr="00C500CE">
        <w:rPr>
          <w:szCs w:val="20"/>
        </w:rPr>
        <w:t>72(t)(2)(H)(iii)</w:t>
      </w:r>
      <w:r w:rsidR="0027792E">
        <w:rPr>
          <w:szCs w:val="20"/>
        </w:rPr>
        <w:t>.</w:t>
      </w:r>
      <w:r>
        <w:rPr>
          <w:szCs w:val="20"/>
        </w:rPr>
        <w:t xml:space="preserve">  A QBAD must be made during the 1-year period beginning of the date on which a child of the Participant is born or on which the legal adoption of an Eligible Adoptee </w:t>
      </w:r>
      <w:r w:rsidR="00353CD2">
        <w:rPr>
          <w:szCs w:val="20"/>
        </w:rPr>
        <w:t>by</w:t>
      </w:r>
      <w:r>
        <w:rPr>
          <w:szCs w:val="20"/>
        </w:rPr>
        <w:t xml:space="preserve"> the Participant is finalized.  An “</w:t>
      </w:r>
      <w:r w:rsidRPr="0060018B">
        <w:rPr>
          <w:b/>
          <w:bCs/>
          <w:szCs w:val="20"/>
        </w:rPr>
        <w:t>Eligible Adoptee</w:t>
      </w:r>
      <w:r>
        <w:rPr>
          <w:szCs w:val="20"/>
        </w:rPr>
        <w:t>” is an individual, other than a child of the Participant’s spouse, who has not attained age 18 or is physically or mentally incapable of self-support.</w:t>
      </w:r>
      <w:r w:rsidR="00F47D6C">
        <w:rPr>
          <w:szCs w:val="20"/>
        </w:rPr>
        <w:t xml:space="preserve"> A </w:t>
      </w:r>
      <w:r w:rsidR="00235568">
        <w:rPr>
          <w:szCs w:val="20"/>
        </w:rPr>
        <w:t xml:space="preserve">individual is considered physically or mentally incapable </w:t>
      </w:r>
      <w:r w:rsidR="00235568">
        <w:rPr>
          <w:szCs w:val="20"/>
        </w:rPr>
        <w:lastRenderedPageBreak/>
        <w:t>of self-</w:t>
      </w:r>
      <w:r w:rsidR="00235568" w:rsidRPr="00F03D61">
        <w:rPr>
          <w:szCs w:val="20"/>
        </w:rPr>
        <w:t>support if that</w:t>
      </w:r>
      <w:r w:rsidR="00235568" w:rsidRPr="00235568">
        <w:rPr>
          <w:szCs w:val="20"/>
        </w:rPr>
        <w:t xml:space="preserve"> individual is unable to engage in any substantial gainful</w:t>
      </w:r>
      <w:r w:rsidR="00235568">
        <w:rPr>
          <w:szCs w:val="20"/>
        </w:rPr>
        <w:t xml:space="preserve"> </w:t>
      </w:r>
      <w:r w:rsidR="00235568" w:rsidRPr="00235568">
        <w:rPr>
          <w:szCs w:val="20"/>
        </w:rPr>
        <w:t>activity by reason of any medically determinable physical or mental impairment that can</w:t>
      </w:r>
      <w:r w:rsidR="00235568">
        <w:rPr>
          <w:szCs w:val="20"/>
        </w:rPr>
        <w:t xml:space="preserve"> </w:t>
      </w:r>
      <w:r w:rsidR="00235568" w:rsidRPr="00235568">
        <w:rPr>
          <w:szCs w:val="20"/>
        </w:rPr>
        <w:t>be expected to result in death or to be of long-continued and indefinite duration</w:t>
      </w:r>
      <w:r w:rsidR="00235568">
        <w:rPr>
          <w:szCs w:val="20"/>
        </w:rPr>
        <w:t>.</w:t>
      </w:r>
      <w:r w:rsidR="005D0BCB">
        <w:rPr>
          <w:szCs w:val="20"/>
        </w:rPr>
        <w:t xml:space="preserve"> This provision shall be applied </w:t>
      </w:r>
      <w:r w:rsidR="00D07C46">
        <w:rPr>
          <w:szCs w:val="20"/>
        </w:rPr>
        <w:t xml:space="preserve">in a manner </w:t>
      </w:r>
      <w:r w:rsidR="005D0BCB">
        <w:rPr>
          <w:szCs w:val="20"/>
        </w:rPr>
        <w:t xml:space="preserve">consistent with </w:t>
      </w:r>
      <w:r w:rsidR="004D19B7">
        <w:rPr>
          <w:szCs w:val="20"/>
        </w:rPr>
        <w:t xml:space="preserve">Part D of </w:t>
      </w:r>
      <w:r w:rsidR="008D4FEA">
        <w:rPr>
          <w:szCs w:val="20"/>
        </w:rPr>
        <w:t xml:space="preserve">IRS </w:t>
      </w:r>
      <w:r w:rsidR="004D19B7">
        <w:rPr>
          <w:szCs w:val="20"/>
        </w:rPr>
        <w:t>Notice 2020-68.</w:t>
      </w:r>
    </w:p>
    <w:p w14:paraId="48888816" w14:textId="38D99852" w:rsidR="006478C9" w:rsidRDefault="006478C9" w:rsidP="003673EB">
      <w:pPr>
        <w:widowControl/>
        <w:ind w:left="540" w:hanging="540"/>
        <w:rPr>
          <w:szCs w:val="20"/>
        </w:rPr>
      </w:pPr>
    </w:p>
    <w:p w14:paraId="772B1A5F" w14:textId="1D25E192" w:rsidR="00631DA9" w:rsidRDefault="00631DA9" w:rsidP="003673EB">
      <w:pPr>
        <w:widowControl/>
        <w:ind w:left="540" w:hanging="540"/>
        <w:rPr>
          <w:szCs w:val="20"/>
        </w:rPr>
      </w:pPr>
      <w:r>
        <w:rPr>
          <w:szCs w:val="20"/>
        </w:rPr>
        <w:t>5.</w:t>
      </w:r>
      <w:r w:rsidR="003A58BE">
        <w:rPr>
          <w:szCs w:val="20"/>
        </w:rPr>
        <w:t>4</w:t>
      </w:r>
      <w:r>
        <w:rPr>
          <w:szCs w:val="20"/>
        </w:rPr>
        <w:tab/>
      </w:r>
      <w:r>
        <w:rPr>
          <w:b/>
          <w:bCs/>
          <w:szCs w:val="20"/>
        </w:rPr>
        <w:t xml:space="preserve">Rollover.  </w:t>
      </w:r>
      <w:r w:rsidR="00567422">
        <w:rPr>
          <w:szCs w:val="20"/>
        </w:rPr>
        <w:t>A</w:t>
      </w:r>
      <w:r>
        <w:rPr>
          <w:szCs w:val="20"/>
        </w:rPr>
        <w:t xml:space="preserve"> Participant </w:t>
      </w:r>
      <w:r w:rsidR="00567422">
        <w:rPr>
          <w:szCs w:val="20"/>
        </w:rPr>
        <w:t xml:space="preserve">who </w:t>
      </w:r>
      <w:r>
        <w:rPr>
          <w:szCs w:val="20"/>
        </w:rPr>
        <w:t>receiv</w:t>
      </w:r>
      <w:r w:rsidR="00567422">
        <w:rPr>
          <w:szCs w:val="20"/>
        </w:rPr>
        <w:t>ed</w:t>
      </w:r>
      <w:r>
        <w:rPr>
          <w:szCs w:val="20"/>
        </w:rPr>
        <w:t xml:space="preserve"> one or more QBADs from this </w:t>
      </w:r>
      <w:r w:rsidR="007E7828">
        <w:rPr>
          <w:szCs w:val="20"/>
        </w:rPr>
        <w:t>P</w:t>
      </w:r>
      <w:r>
        <w:rPr>
          <w:szCs w:val="20"/>
        </w:rPr>
        <w:t xml:space="preserve">lan </w:t>
      </w:r>
      <w:r w:rsidRPr="00631DA9">
        <w:rPr>
          <w:szCs w:val="20"/>
        </w:rPr>
        <w:t>may</w:t>
      </w:r>
      <w:r w:rsidR="00567422">
        <w:rPr>
          <w:szCs w:val="20"/>
        </w:rPr>
        <w:t xml:space="preserve">, </w:t>
      </w:r>
      <w:r w:rsidR="00EF5A0D">
        <w:rPr>
          <w:szCs w:val="20"/>
        </w:rPr>
        <w:t>i</w:t>
      </w:r>
      <w:r w:rsidR="00567422" w:rsidRPr="00567422">
        <w:rPr>
          <w:szCs w:val="20"/>
        </w:rPr>
        <w:t>f the Plan then permits the Participant to make rollover contributions,</w:t>
      </w:r>
      <w:r w:rsidRPr="00631DA9">
        <w:rPr>
          <w:szCs w:val="20"/>
        </w:rPr>
        <w:t xml:space="preserve"> make one or more contributions in an aggregate amount not to exceed the amount of such </w:t>
      </w:r>
      <w:r>
        <w:rPr>
          <w:szCs w:val="20"/>
        </w:rPr>
        <w:t xml:space="preserve">QBADs.  The Plan will treat such </w:t>
      </w:r>
      <w:r w:rsidR="00E5572E">
        <w:rPr>
          <w:szCs w:val="20"/>
        </w:rPr>
        <w:t xml:space="preserve">a </w:t>
      </w:r>
      <w:r>
        <w:rPr>
          <w:szCs w:val="20"/>
        </w:rPr>
        <w:t xml:space="preserve">contribution as </w:t>
      </w:r>
      <w:r w:rsidR="008D4FEA">
        <w:rPr>
          <w:szCs w:val="20"/>
        </w:rPr>
        <w:t xml:space="preserve">a </w:t>
      </w:r>
      <w:r>
        <w:rPr>
          <w:szCs w:val="20"/>
        </w:rPr>
        <w:t>rollover contribution</w:t>
      </w:r>
      <w:r w:rsidR="00E5572E">
        <w:rPr>
          <w:szCs w:val="20"/>
        </w:rPr>
        <w:t xml:space="preserve"> made by direct t</w:t>
      </w:r>
      <w:r w:rsidR="00762DA9">
        <w:rPr>
          <w:szCs w:val="20"/>
        </w:rPr>
        <w:t>rustee-to-trustee transfer within 60 days of distribution.</w:t>
      </w:r>
      <w:r w:rsidR="009242AE">
        <w:rPr>
          <w:szCs w:val="20"/>
        </w:rPr>
        <w:t xml:space="preserve">  </w:t>
      </w:r>
    </w:p>
    <w:p w14:paraId="7D48DD2A" w14:textId="77777777" w:rsidR="00EA66F1" w:rsidRDefault="00EA66F1" w:rsidP="003673EB">
      <w:pPr>
        <w:widowControl/>
        <w:ind w:left="540" w:hanging="540"/>
      </w:pPr>
    </w:p>
    <w:p w14:paraId="5C6095A6" w14:textId="5BC138C4" w:rsidR="00195EC9" w:rsidRDefault="00195EC9" w:rsidP="00195EC9">
      <w:pPr>
        <w:widowControl/>
        <w:ind w:left="540" w:hanging="540"/>
        <w:rPr>
          <w:szCs w:val="20"/>
        </w:rPr>
      </w:pPr>
      <w:r>
        <w:rPr>
          <w:szCs w:val="20"/>
        </w:rPr>
        <w:t>5.</w:t>
      </w:r>
      <w:r w:rsidR="000413A5">
        <w:rPr>
          <w:szCs w:val="20"/>
        </w:rPr>
        <w:t>5</w:t>
      </w:r>
      <w:r>
        <w:rPr>
          <w:szCs w:val="20"/>
        </w:rPr>
        <w:tab/>
      </w:r>
      <w:r>
        <w:rPr>
          <w:b/>
          <w:bCs/>
          <w:szCs w:val="20"/>
        </w:rPr>
        <w:t xml:space="preserve">Reliance.  </w:t>
      </w:r>
      <w:r>
        <w:rPr>
          <w:szCs w:val="20"/>
        </w:rPr>
        <w:t>The Plan Administrator may rely on a</w:t>
      </w:r>
      <w:r w:rsidR="0064411C">
        <w:rPr>
          <w:szCs w:val="20"/>
        </w:rPr>
        <w:t>n individual</w:t>
      </w:r>
      <w:r>
        <w:rPr>
          <w:szCs w:val="20"/>
        </w:rPr>
        <w:t xml:space="preserve">’s </w:t>
      </w:r>
      <w:r w:rsidR="0064411C">
        <w:rPr>
          <w:szCs w:val="20"/>
        </w:rPr>
        <w:t xml:space="preserve">reasonable </w:t>
      </w:r>
      <w:r>
        <w:rPr>
          <w:szCs w:val="20"/>
        </w:rPr>
        <w:t xml:space="preserve">representation that </w:t>
      </w:r>
      <w:r w:rsidR="005B312F">
        <w:rPr>
          <w:szCs w:val="20"/>
        </w:rPr>
        <w:t>the individual is eligible to receive a QBAD unless the Plan Administrator has actual knowledge to the contrary</w:t>
      </w:r>
      <w:r>
        <w:rPr>
          <w:szCs w:val="20"/>
        </w:rPr>
        <w:t>.</w:t>
      </w:r>
    </w:p>
    <w:p w14:paraId="44792D97" w14:textId="4DB1376B" w:rsidR="00631DA9" w:rsidRDefault="00631DA9" w:rsidP="003673EB">
      <w:pPr>
        <w:widowControl/>
      </w:pPr>
    </w:p>
    <w:p w14:paraId="1C368933" w14:textId="593E470E" w:rsidR="000413A5" w:rsidRDefault="000413A5" w:rsidP="000413A5">
      <w:pPr>
        <w:widowControl/>
        <w:ind w:left="540" w:hanging="540"/>
        <w:rPr>
          <w:szCs w:val="20"/>
        </w:rPr>
      </w:pPr>
      <w:r>
        <w:rPr>
          <w:szCs w:val="20"/>
        </w:rPr>
        <w:t>5.</w:t>
      </w:r>
      <w:r w:rsidR="00B20A1C">
        <w:rPr>
          <w:szCs w:val="20"/>
        </w:rPr>
        <w:t>6</w:t>
      </w:r>
      <w:r>
        <w:rPr>
          <w:szCs w:val="20"/>
        </w:rPr>
        <w:tab/>
      </w:r>
      <w:r w:rsidR="00744FFE">
        <w:rPr>
          <w:b/>
          <w:bCs/>
          <w:szCs w:val="20"/>
        </w:rPr>
        <w:t>Status</w:t>
      </w:r>
      <w:r>
        <w:rPr>
          <w:b/>
          <w:bCs/>
          <w:szCs w:val="20"/>
        </w:rPr>
        <w:t xml:space="preserve">. </w:t>
      </w:r>
      <w:r w:rsidR="00744FFE">
        <w:rPr>
          <w:szCs w:val="20"/>
        </w:rPr>
        <w:t>A QBAD is not an eligible rollover distribution for</w:t>
      </w:r>
      <w:r w:rsidR="00854B17">
        <w:rPr>
          <w:szCs w:val="20"/>
        </w:rPr>
        <w:t xml:space="preserve"> purpose of the obligation to permit a direct rollover under Code §401(a)(31), </w:t>
      </w:r>
      <w:r w:rsidR="00442D6D">
        <w:rPr>
          <w:szCs w:val="20"/>
        </w:rPr>
        <w:t>the notice requirement of Code §402(f), or the mandatory withholding rules of Code §3405</w:t>
      </w:r>
      <w:r w:rsidR="00613DE3">
        <w:rPr>
          <w:szCs w:val="20"/>
        </w:rPr>
        <w:t>(c)(1).</w:t>
      </w:r>
    </w:p>
    <w:p w14:paraId="22A7D8D8" w14:textId="13762620" w:rsidR="000413A5" w:rsidRDefault="008D3107" w:rsidP="0060018B">
      <w:pPr>
        <w:widowControl/>
        <w:tabs>
          <w:tab w:val="left" w:pos="3456"/>
        </w:tabs>
      </w:pPr>
      <w:r>
        <w:tab/>
      </w:r>
    </w:p>
    <w:p w14:paraId="16E25661" w14:textId="54B05E9F" w:rsidR="003A58BE" w:rsidRPr="00EB254B" w:rsidRDefault="003A58BE" w:rsidP="003673EB">
      <w:pPr>
        <w:widowControl/>
        <w:tabs>
          <w:tab w:val="left" w:pos="360"/>
          <w:tab w:val="left" w:pos="720"/>
        </w:tabs>
        <w:jc w:val="center"/>
        <w:rPr>
          <w:b/>
          <w:szCs w:val="20"/>
        </w:rPr>
      </w:pPr>
      <w:r w:rsidRPr="00EB254B">
        <w:rPr>
          <w:b/>
          <w:szCs w:val="20"/>
        </w:rPr>
        <w:t xml:space="preserve">ARTICLE </w:t>
      </w:r>
      <w:r>
        <w:rPr>
          <w:b/>
          <w:szCs w:val="20"/>
        </w:rPr>
        <w:t>6</w:t>
      </w:r>
    </w:p>
    <w:p w14:paraId="04188236" w14:textId="061900A9" w:rsidR="003A58BE" w:rsidRDefault="003A58BE" w:rsidP="003673EB">
      <w:pPr>
        <w:widowControl/>
        <w:jc w:val="center"/>
        <w:rPr>
          <w:b/>
          <w:szCs w:val="20"/>
        </w:rPr>
      </w:pPr>
      <w:r>
        <w:rPr>
          <w:b/>
          <w:szCs w:val="20"/>
        </w:rPr>
        <w:t>REQUIRED BEGINNING DATE – SECURE Act §</w:t>
      </w:r>
      <w:r w:rsidRPr="00C500CE">
        <w:rPr>
          <w:b/>
          <w:szCs w:val="20"/>
        </w:rPr>
        <w:t>114</w:t>
      </w:r>
    </w:p>
    <w:p w14:paraId="55EA1CD7" w14:textId="77777777" w:rsidR="004E6AA6" w:rsidRDefault="004E6AA6" w:rsidP="003673EB">
      <w:pPr>
        <w:widowControl/>
        <w:ind w:left="540" w:hanging="540"/>
        <w:rPr>
          <w:szCs w:val="20"/>
        </w:rPr>
      </w:pPr>
    </w:p>
    <w:p w14:paraId="5F3C67E4" w14:textId="76CE5923" w:rsidR="003A58BE" w:rsidRDefault="003A58BE" w:rsidP="003673EB">
      <w:pPr>
        <w:widowControl/>
        <w:ind w:left="540" w:hanging="540"/>
        <w:rPr>
          <w:szCs w:val="20"/>
        </w:rPr>
      </w:pPr>
      <w:r>
        <w:rPr>
          <w:szCs w:val="20"/>
        </w:rPr>
        <w:t>6.1</w:t>
      </w:r>
      <w:r>
        <w:rPr>
          <w:szCs w:val="20"/>
        </w:rPr>
        <w:tab/>
      </w:r>
      <w:r>
        <w:rPr>
          <w:b/>
          <w:bCs/>
          <w:szCs w:val="20"/>
        </w:rPr>
        <w:t>Application</w:t>
      </w:r>
      <w:r w:rsidRPr="009503D1">
        <w:rPr>
          <w:b/>
          <w:bCs/>
          <w:szCs w:val="20"/>
        </w:rPr>
        <w:t>.</w:t>
      </w:r>
      <w:r>
        <w:rPr>
          <w:szCs w:val="20"/>
        </w:rPr>
        <w:t xml:space="preserve"> This Article </w:t>
      </w:r>
      <w:r w:rsidR="00AC0F3B">
        <w:rPr>
          <w:szCs w:val="20"/>
        </w:rPr>
        <w:t>6</w:t>
      </w:r>
      <w:r>
        <w:rPr>
          <w:szCs w:val="20"/>
        </w:rPr>
        <w:t xml:space="preserve"> will apply to all plans, regardless of type.  It is effective </w:t>
      </w:r>
      <w:proofErr w:type="gramStart"/>
      <w:r>
        <w:rPr>
          <w:szCs w:val="20"/>
        </w:rPr>
        <w:t>with regard to</w:t>
      </w:r>
      <w:proofErr w:type="gramEnd"/>
      <w:r>
        <w:rPr>
          <w:szCs w:val="20"/>
        </w:rPr>
        <w:t xml:space="preserve"> RMDs </w:t>
      </w:r>
      <w:r w:rsidRPr="003A58BE">
        <w:rPr>
          <w:szCs w:val="20"/>
        </w:rPr>
        <w:t xml:space="preserve">required to be made after </w:t>
      </w:r>
      <w:r w:rsidRPr="008C4A6C">
        <w:rPr>
          <w:szCs w:val="20"/>
        </w:rPr>
        <w:t>December 31, 2019.</w:t>
      </w:r>
    </w:p>
    <w:p w14:paraId="2B6A6DB8" w14:textId="77777777" w:rsidR="003A58BE" w:rsidRDefault="003A58BE" w:rsidP="003673EB">
      <w:pPr>
        <w:widowControl/>
        <w:ind w:left="540" w:hanging="540"/>
        <w:rPr>
          <w:szCs w:val="20"/>
        </w:rPr>
      </w:pPr>
    </w:p>
    <w:p w14:paraId="4DAC858B" w14:textId="29514D92" w:rsidR="0009462C" w:rsidRDefault="001F08B9" w:rsidP="003673EB">
      <w:pPr>
        <w:widowControl/>
        <w:ind w:left="540" w:hanging="540"/>
        <w:rPr>
          <w:szCs w:val="20"/>
        </w:rPr>
      </w:pPr>
      <w:r>
        <w:rPr>
          <w:szCs w:val="20"/>
        </w:rPr>
        <w:t>6</w:t>
      </w:r>
      <w:r w:rsidR="003A58BE">
        <w:rPr>
          <w:szCs w:val="20"/>
        </w:rPr>
        <w:t>.2</w:t>
      </w:r>
      <w:r w:rsidR="003A58BE">
        <w:rPr>
          <w:szCs w:val="20"/>
        </w:rPr>
        <w:tab/>
      </w:r>
      <w:r w:rsidR="003A58BE">
        <w:rPr>
          <w:b/>
          <w:bCs/>
          <w:szCs w:val="20"/>
        </w:rPr>
        <w:t xml:space="preserve">Delay of Required Beginning Date.  </w:t>
      </w:r>
      <w:r w:rsidR="003A58BE">
        <w:rPr>
          <w:szCs w:val="20"/>
        </w:rPr>
        <w:t>A</w:t>
      </w:r>
      <w:r>
        <w:rPr>
          <w:szCs w:val="20"/>
        </w:rPr>
        <w:t>n Affected Participant’s RBD shall not be earlier than April 1 of the calendar year following the year the Affected Participant attains age 72.</w:t>
      </w:r>
      <w:r w:rsidR="005A6017">
        <w:rPr>
          <w:szCs w:val="20"/>
        </w:rPr>
        <w:t xml:space="preserve"> </w:t>
      </w:r>
      <w:r w:rsidR="0009462C">
        <w:rPr>
          <w:szCs w:val="20"/>
        </w:rPr>
        <w:t xml:space="preserve">For purposes of determining an Affected Participant’s RBD, an Affected Participant will be treated as a more than 5% owner if he or she was </w:t>
      </w:r>
      <w:r w:rsidR="0009462C" w:rsidRPr="0009462C">
        <w:rPr>
          <w:szCs w:val="20"/>
        </w:rPr>
        <w:t>a</w:t>
      </w:r>
      <w:r w:rsidR="00353CD2">
        <w:rPr>
          <w:szCs w:val="20"/>
        </w:rPr>
        <w:t xml:space="preserve"> 5-percent</w:t>
      </w:r>
      <w:r w:rsidR="0009462C" w:rsidRPr="0009462C">
        <w:rPr>
          <w:szCs w:val="20"/>
        </w:rPr>
        <w:t xml:space="preserve"> owner (as defined in Code §</w:t>
      </w:r>
      <w:r w:rsidR="0009462C" w:rsidRPr="00C500CE">
        <w:rPr>
          <w:szCs w:val="20"/>
        </w:rPr>
        <w:t>416(i)</w:t>
      </w:r>
      <w:r w:rsidR="00977FC5">
        <w:rPr>
          <w:szCs w:val="20"/>
        </w:rPr>
        <w:t>(1)</w:t>
      </w:r>
      <w:r w:rsidR="0009462C" w:rsidRPr="00C500CE">
        <w:rPr>
          <w:szCs w:val="20"/>
        </w:rPr>
        <w:t>(B)</w:t>
      </w:r>
      <w:r w:rsidR="0009462C" w:rsidRPr="0009462C">
        <w:rPr>
          <w:szCs w:val="20"/>
        </w:rPr>
        <w:t xml:space="preserve">) as to the Plan Year </w:t>
      </w:r>
      <w:r w:rsidR="0009462C" w:rsidRPr="00C36D38">
        <w:rPr>
          <w:szCs w:val="20"/>
        </w:rPr>
        <w:t>ending</w:t>
      </w:r>
      <w:r w:rsidR="0009462C" w:rsidRPr="0009462C">
        <w:rPr>
          <w:szCs w:val="20"/>
        </w:rPr>
        <w:t xml:space="preserve"> in th</w:t>
      </w:r>
      <w:r w:rsidR="0009462C">
        <w:rPr>
          <w:szCs w:val="20"/>
        </w:rPr>
        <w:t>e</w:t>
      </w:r>
      <w:r w:rsidR="0009462C" w:rsidRPr="0009462C">
        <w:rPr>
          <w:szCs w:val="20"/>
        </w:rPr>
        <w:t xml:space="preserve"> calendar year</w:t>
      </w:r>
      <w:r w:rsidR="0009462C">
        <w:rPr>
          <w:szCs w:val="20"/>
        </w:rPr>
        <w:t xml:space="preserve"> the Participant attains age 72.</w:t>
      </w:r>
    </w:p>
    <w:p w14:paraId="0B6ABC72" w14:textId="77777777" w:rsidR="0009462C" w:rsidRDefault="0009462C" w:rsidP="003673EB">
      <w:pPr>
        <w:widowControl/>
        <w:ind w:left="540" w:hanging="540"/>
        <w:rPr>
          <w:szCs w:val="20"/>
        </w:rPr>
      </w:pPr>
    </w:p>
    <w:p w14:paraId="7545B7FA" w14:textId="1D9A8AB7" w:rsidR="003A58BE" w:rsidRDefault="0009462C" w:rsidP="003673EB">
      <w:pPr>
        <w:widowControl/>
        <w:ind w:left="540" w:hanging="540"/>
        <w:rPr>
          <w:szCs w:val="20"/>
        </w:rPr>
      </w:pPr>
      <w:r>
        <w:rPr>
          <w:szCs w:val="20"/>
        </w:rPr>
        <w:t>6.3</w:t>
      </w:r>
      <w:r>
        <w:rPr>
          <w:szCs w:val="20"/>
        </w:rPr>
        <w:tab/>
      </w:r>
      <w:r>
        <w:rPr>
          <w:b/>
          <w:bCs/>
          <w:szCs w:val="20"/>
        </w:rPr>
        <w:t xml:space="preserve">Spousal Distributions. </w:t>
      </w:r>
      <w:r w:rsidR="005A6017">
        <w:rPr>
          <w:szCs w:val="20"/>
        </w:rPr>
        <w:t xml:space="preserve">If an Affected Participant </w:t>
      </w:r>
      <w:r w:rsidR="00EB3F08">
        <w:rPr>
          <w:szCs w:val="20"/>
        </w:rPr>
        <w:t>dies prior to the Participant’s RBD, and the Participant’s sole D</w:t>
      </w:r>
      <w:r w:rsidR="005A6017">
        <w:rPr>
          <w:szCs w:val="20"/>
        </w:rPr>
        <w:t xml:space="preserve">esignated </w:t>
      </w:r>
      <w:r w:rsidR="00EB3F08">
        <w:rPr>
          <w:szCs w:val="20"/>
        </w:rPr>
        <w:t>B</w:t>
      </w:r>
      <w:r w:rsidR="005A6017">
        <w:rPr>
          <w:szCs w:val="20"/>
        </w:rPr>
        <w:t xml:space="preserve">eneficiary is the Participant’s surviving spouse, then the RMDs </w:t>
      </w:r>
      <w:r w:rsidR="00EB3F08" w:rsidRPr="00EB3F08">
        <w:rPr>
          <w:szCs w:val="20"/>
        </w:rPr>
        <w:t>to the surviving spouse will begin by December 31 of the calendar year immediately following the calendar year in which the Participant died, or by December 31 of the calendar year in which the Participant would have attained age 7</w:t>
      </w:r>
      <w:r w:rsidR="00EB3F08">
        <w:rPr>
          <w:szCs w:val="20"/>
        </w:rPr>
        <w:t>2, if later.</w:t>
      </w:r>
    </w:p>
    <w:p w14:paraId="4CC856B6" w14:textId="2EDCCB43" w:rsidR="0009462C" w:rsidRDefault="0009462C" w:rsidP="003673EB">
      <w:pPr>
        <w:widowControl/>
        <w:ind w:left="540" w:hanging="540"/>
        <w:rPr>
          <w:szCs w:val="20"/>
        </w:rPr>
      </w:pPr>
    </w:p>
    <w:p w14:paraId="0EAFDCAC" w14:textId="6EB0BF95" w:rsidR="003A58BE" w:rsidRDefault="0009462C" w:rsidP="003673EB">
      <w:pPr>
        <w:widowControl/>
        <w:ind w:left="540" w:hanging="540"/>
        <w:rPr>
          <w:szCs w:val="20"/>
        </w:rPr>
      </w:pPr>
      <w:r>
        <w:rPr>
          <w:szCs w:val="20"/>
        </w:rPr>
        <w:t>6</w:t>
      </w:r>
      <w:r w:rsidR="003A58BE">
        <w:rPr>
          <w:szCs w:val="20"/>
        </w:rPr>
        <w:t>.</w:t>
      </w:r>
      <w:r>
        <w:rPr>
          <w:szCs w:val="20"/>
        </w:rPr>
        <w:t>4</w:t>
      </w:r>
      <w:r w:rsidR="003A58BE">
        <w:rPr>
          <w:szCs w:val="20"/>
        </w:rPr>
        <w:tab/>
      </w:r>
      <w:r w:rsidR="003A58BE">
        <w:rPr>
          <w:b/>
          <w:bCs/>
          <w:szCs w:val="20"/>
        </w:rPr>
        <w:t xml:space="preserve">Definitions.  </w:t>
      </w:r>
      <w:r w:rsidR="003A58BE">
        <w:rPr>
          <w:szCs w:val="20"/>
        </w:rPr>
        <w:t>A Participant is an “</w:t>
      </w:r>
      <w:r w:rsidR="003A58BE" w:rsidRPr="0060018B">
        <w:rPr>
          <w:b/>
          <w:bCs/>
          <w:szCs w:val="20"/>
        </w:rPr>
        <w:t>Affected Participant</w:t>
      </w:r>
      <w:r w:rsidR="003A58BE">
        <w:rPr>
          <w:szCs w:val="20"/>
        </w:rPr>
        <w:t xml:space="preserve">” if the Participant was born after June 30, 1949. </w:t>
      </w:r>
      <w:r w:rsidR="001F08B9">
        <w:rPr>
          <w:szCs w:val="20"/>
        </w:rPr>
        <w:t xml:space="preserve"> An “</w:t>
      </w:r>
      <w:r w:rsidR="001F08B9" w:rsidRPr="0060018B">
        <w:rPr>
          <w:b/>
          <w:bCs/>
          <w:szCs w:val="20"/>
        </w:rPr>
        <w:t>RMD</w:t>
      </w:r>
      <w:r w:rsidR="001F08B9">
        <w:rPr>
          <w:szCs w:val="20"/>
        </w:rPr>
        <w:t>” is a Required Minimum Distribution</w:t>
      </w:r>
      <w:r w:rsidR="00353CD2">
        <w:rPr>
          <w:szCs w:val="20"/>
        </w:rPr>
        <w:t xml:space="preserve"> as</w:t>
      </w:r>
      <w:r w:rsidR="001F08B9">
        <w:rPr>
          <w:szCs w:val="20"/>
        </w:rPr>
        <w:t xml:space="preserve"> described in Code §401(a)(9).  A Participant’s “</w:t>
      </w:r>
      <w:r w:rsidR="001F08B9" w:rsidRPr="0060018B">
        <w:rPr>
          <w:b/>
          <w:bCs/>
          <w:szCs w:val="20"/>
        </w:rPr>
        <w:t>RBD</w:t>
      </w:r>
      <w:r w:rsidR="001F08B9">
        <w:rPr>
          <w:szCs w:val="20"/>
        </w:rPr>
        <w:t>” is the Participant’s Required Beginning Date</w:t>
      </w:r>
      <w:r w:rsidR="00353CD2">
        <w:rPr>
          <w:szCs w:val="20"/>
        </w:rPr>
        <w:t xml:space="preserve"> as</w:t>
      </w:r>
      <w:r w:rsidR="001F08B9">
        <w:rPr>
          <w:szCs w:val="20"/>
        </w:rPr>
        <w:t xml:space="preserve"> described in Code §</w:t>
      </w:r>
      <w:r w:rsidR="001F08B9" w:rsidRPr="00C500CE">
        <w:rPr>
          <w:szCs w:val="20"/>
        </w:rPr>
        <w:t>401(a)(9)(C)</w:t>
      </w:r>
      <w:r w:rsidR="001F08B9">
        <w:rPr>
          <w:szCs w:val="20"/>
        </w:rPr>
        <w:t>.</w:t>
      </w:r>
    </w:p>
    <w:p w14:paraId="2DCD84CA" w14:textId="77777777" w:rsidR="0009462C" w:rsidRDefault="0009462C" w:rsidP="003673EB">
      <w:pPr>
        <w:widowControl/>
        <w:ind w:left="540" w:hanging="540"/>
        <w:rPr>
          <w:szCs w:val="20"/>
        </w:rPr>
      </w:pPr>
    </w:p>
    <w:p w14:paraId="406C09DB" w14:textId="19DBFF91" w:rsidR="0009462C" w:rsidRDefault="0009462C" w:rsidP="003673EB">
      <w:pPr>
        <w:widowControl/>
        <w:ind w:left="540" w:hanging="540"/>
        <w:rPr>
          <w:szCs w:val="20"/>
        </w:rPr>
      </w:pPr>
      <w:r>
        <w:rPr>
          <w:szCs w:val="20"/>
        </w:rPr>
        <w:t>6.5</w:t>
      </w:r>
      <w:r>
        <w:rPr>
          <w:szCs w:val="20"/>
        </w:rPr>
        <w:tab/>
      </w:r>
      <w:r>
        <w:rPr>
          <w:b/>
          <w:bCs/>
          <w:szCs w:val="20"/>
        </w:rPr>
        <w:t xml:space="preserve">Optional Distribution Timing.  </w:t>
      </w:r>
      <w:r>
        <w:rPr>
          <w:szCs w:val="20"/>
        </w:rPr>
        <w:t xml:space="preserve">If the Employer elects in Section 2.5 for this Section 6.5 to apply, the timing </w:t>
      </w:r>
      <w:r w:rsidR="00707364">
        <w:rPr>
          <w:szCs w:val="20"/>
        </w:rPr>
        <w:t xml:space="preserve">and form </w:t>
      </w:r>
      <w:r>
        <w:rPr>
          <w:szCs w:val="20"/>
        </w:rPr>
        <w:t xml:space="preserve">of distributions to an Affected Participant </w:t>
      </w:r>
      <w:r w:rsidR="00C42D70">
        <w:rPr>
          <w:szCs w:val="20"/>
        </w:rPr>
        <w:t>will determined as though this Article 6 had not been adopted</w:t>
      </w:r>
      <w:r>
        <w:rPr>
          <w:szCs w:val="20"/>
        </w:rPr>
        <w:t>.</w:t>
      </w:r>
      <w:r w:rsidR="00E971D1">
        <w:rPr>
          <w:szCs w:val="20"/>
        </w:rPr>
        <w:t xml:space="preserve">  Distributions pursuant to this paragraph, which </w:t>
      </w:r>
      <w:r w:rsidR="00AB22E2">
        <w:rPr>
          <w:szCs w:val="20"/>
        </w:rPr>
        <w:t>are not RMDs, will be treated as eligible rollover distributions for purposes of</w:t>
      </w:r>
      <w:r w:rsidR="00B76F35">
        <w:rPr>
          <w:szCs w:val="20"/>
        </w:rPr>
        <w:t xml:space="preserve"> the direct rollover provisions of Code §401(a)(31).</w:t>
      </w:r>
    </w:p>
    <w:p w14:paraId="74743845" w14:textId="7210EB81" w:rsidR="00FC4263" w:rsidRDefault="00FC4263" w:rsidP="003673EB">
      <w:pPr>
        <w:widowControl/>
      </w:pPr>
    </w:p>
    <w:p w14:paraId="2502B89D" w14:textId="3A6393CF" w:rsidR="00C42D70" w:rsidRPr="00EB254B" w:rsidRDefault="00C42D70" w:rsidP="003673EB">
      <w:pPr>
        <w:widowControl/>
        <w:tabs>
          <w:tab w:val="left" w:pos="360"/>
          <w:tab w:val="left" w:pos="720"/>
        </w:tabs>
        <w:jc w:val="center"/>
        <w:rPr>
          <w:b/>
          <w:szCs w:val="20"/>
        </w:rPr>
      </w:pPr>
      <w:r w:rsidRPr="00EB254B">
        <w:rPr>
          <w:b/>
          <w:szCs w:val="20"/>
        </w:rPr>
        <w:t xml:space="preserve">ARTICLE </w:t>
      </w:r>
      <w:r>
        <w:rPr>
          <w:b/>
          <w:szCs w:val="20"/>
        </w:rPr>
        <w:t>7</w:t>
      </w:r>
    </w:p>
    <w:p w14:paraId="74712338" w14:textId="3CAF9307" w:rsidR="00C42D70" w:rsidRDefault="00C42D70" w:rsidP="003673EB">
      <w:pPr>
        <w:widowControl/>
        <w:jc w:val="center"/>
        <w:rPr>
          <w:b/>
          <w:szCs w:val="20"/>
        </w:rPr>
      </w:pPr>
      <w:r>
        <w:rPr>
          <w:b/>
          <w:szCs w:val="20"/>
        </w:rPr>
        <w:t>BENEFICIARY RMDS – SECURE Act §</w:t>
      </w:r>
      <w:r w:rsidRPr="00C500CE">
        <w:rPr>
          <w:b/>
          <w:szCs w:val="20"/>
        </w:rPr>
        <w:t>401</w:t>
      </w:r>
    </w:p>
    <w:p w14:paraId="3361006C" w14:textId="77777777" w:rsidR="00C42D70" w:rsidRDefault="00C42D70" w:rsidP="003673EB">
      <w:pPr>
        <w:widowControl/>
        <w:ind w:left="540" w:hanging="540"/>
        <w:rPr>
          <w:szCs w:val="20"/>
        </w:rPr>
      </w:pPr>
    </w:p>
    <w:p w14:paraId="2B5A0A6C" w14:textId="6D02F1EC" w:rsidR="00C42D70" w:rsidRDefault="00AC0F3B" w:rsidP="003673EB">
      <w:pPr>
        <w:widowControl/>
        <w:ind w:left="540" w:hanging="540"/>
        <w:rPr>
          <w:szCs w:val="20"/>
        </w:rPr>
      </w:pPr>
      <w:r>
        <w:rPr>
          <w:szCs w:val="20"/>
        </w:rPr>
        <w:t>7.</w:t>
      </w:r>
      <w:r w:rsidR="005365C6">
        <w:rPr>
          <w:szCs w:val="20"/>
        </w:rPr>
        <w:t>1</w:t>
      </w:r>
      <w:r w:rsidR="00C42D70">
        <w:rPr>
          <w:szCs w:val="20"/>
        </w:rPr>
        <w:tab/>
      </w:r>
      <w:r w:rsidR="00C42D70">
        <w:rPr>
          <w:b/>
          <w:bCs/>
          <w:szCs w:val="20"/>
        </w:rPr>
        <w:t>Application</w:t>
      </w:r>
      <w:r w:rsidR="00C42D70" w:rsidRPr="009503D1">
        <w:rPr>
          <w:b/>
          <w:bCs/>
          <w:szCs w:val="20"/>
        </w:rPr>
        <w:t>.</w:t>
      </w:r>
      <w:r w:rsidR="00C42D70">
        <w:rPr>
          <w:szCs w:val="20"/>
        </w:rPr>
        <w:t xml:space="preserve"> This Article </w:t>
      </w:r>
      <w:r>
        <w:rPr>
          <w:szCs w:val="20"/>
        </w:rPr>
        <w:t>7</w:t>
      </w:r>
      <w:r w:rsidR="00C42D70">
        <w:rPr>
          <w:szCs w:val="20"/>
        </w:rPr>
        <w:t xml:space="preserve"> will apply to all plans other than Defined Benefit Plans.</w:t>
      </w:r>
      <w:r w:rsidR="00F00DAD">
        <w:rPr>
          <w:szCs w:val="20"/>
        </w:rPr>
        <w:t xml:space="preserve"> This Article will not apply to qualified annuities described in SECURE Act §</w:t>
      </w:r>
      <w:r w:rsidR="00F00DAD" w:rsidRPr="00C500CE">
        <w:rPr>
          <w:szCs w:val="20"/>
        </w:rPr>
        <w:t>401(b)(4)(B)</w:t>
      </w:r>
      <w:r w:rsidR="00F00DAD">
        <w:rPr>
          <w:szCs w:val="20"/>
        </w:rPr>
        <w:t>.</w:t>
      </w:r>
    </w:p>
    <w:p w14:paraId="7111F8DD" w14:textId="59852F71" w:rsidR="005365C6" w:rsidRDefault="005365C6" w:rsidP="003673EB">
      <w:pPr>
        <w:widowControl/>
        <w:ind w:left="540" w:hanging="540"/>
        <w:rPr>
          <w:szCs w:val="20"/>
        </w:rPr>
      </w:pPr>
    </w:p>
    <w:p w14:paraId="295F5144" w14:textId="30AA64E2" w:rsidR="005365C6" w:rsidRDefault="005365C6" w:rsidP="003673EB">
      <w:pPr>
        <w:widowControl/>
        <w:ind w:left="540" w:hanging="540"/>
        <w:rPr>
          <w:szCs w:val="20"/>
        </w:rPr>
      </w:pPr>
      <w:r>
        <w:rPr>
          <w:szCs w:val="20"/>
        </w:rPr>
        <w:t>7.2</w:t>
      </w:r>
      <w:r>
        <w:rPr>
          <w:szCs w:val="20"/>
        </w:rPr>
        <w:tab/>
      </w:r>
      <w:r>
        <w:rPr>
          <w:b/>
          <w:bCs/>
          <w:szCs w:val="20"/>
        </w:rPr>
        <w:t>Effective Date</w:t>
      </w:r>
      <w:r w:rsidRPr="009503D1">
        <w:rPr>
          <w:b/>
          <w:bCs/>
          <w:szCs w:val="20"/>
        </w:rPr>
        <w:t>.</w:t>
      </w:r>
      <w:r>
        <w:rPr>
          <w:szCs w:val="20"/>
        </w:rPr>
        <w:t xml:space="preserve"> </w:t>
      </w:r>
      <w:r w:rsidR="004E0D90">
        <w:rPr>
          <w:szCs w:val="20"/>
        </w:rPr>
        <w:t xml:space="preserve">Except as provided in Section 7.4, </w:t>
      </w:r>
      <w:r>
        <w:rPr>
          <w:szCs w:val="20"/>
        </w:rPr>
        <w:t xml:space="preserve">Article 7 will apply to Participants who die on or after the Effective Date of this Article.  Generally, the Effective Date of this Article is January 1, 2020.  In the case of a governmental plan (as defined in </w:t>
      </w:r>
      <w:r w:rsidRPr="00C500CE">
        <w:rPr>
          <w:szCs w:val="20"/>
        </w:rPr>
        <w:t>Code §414(d)</w:t>
      </w:r>
      <w:r>
        <w:rPr>
          <w:szCs w:val="20"/>
        </w:rPr>
        <w:t>), the Effective Date of this Article is January 1, 2022</w:t>
      </w:r>
      <w:r w:rsidR="00F00DAD">
        <w:rPr>
          <w:szCs w:val="20"/>
        </w:rPr>
        <w:t xml:space="preserve">. </w:t>
      </w:r>
      <w:r w:rsidR="00353CD2">
        <w:rPr>
          <w:szCs w:val="20"/>
        </w:rPr>
        <w:t>The Effective Date of this Article 7 in the case of a collectively-bargained plan will be the date determined in SECURE Act §</w:t>
      </w:r>
      <w:r w:rsidR="00353CD2" w:rsidRPr="00C500CE">
        <w:rPr>
          <w:szCs w:val="20"/>
        </w:rPr>
        <w:t>401(b)(2)</w:t>
      </w:r>
      <w:r w:rsidR="00353CD2">
        <w:rPr>
          <w:szCs w:val="20"/>
        </w:rPr>
        <w:t>.</w:t>
      </w:r>
    </w:p>
    <w:p w14:paraId="384EAD3F" w14:textId="77777777" w:rsidR="00C42D70" w:rsidRDefault="00C42D70" w:rsidP="003673EB">
      <w:pPr>
        <w:widowControl/>
        <w:ind w:left="540" w:hanging="540"/>
        <w:rPr>
          <w:szCs w:val="20"/>
        </w:rPr>
      </w:pPr>
    </w:p>
    <w:p w14:paraId="3D5925D3" w14:textId="08EED306" w:rsidR="00C42D70" w:rsidRDefault="00F00DAD" w:rsidP="003673EB">
      <w:pPr>
        <w:widowControl/>
        <w:ind w:left="540" w:hanging="540"/>
        <w:rPr>
          <w:szCs w:val="20"/>
        </w:rPr>
      </w:pPr>
      <w:r>
        <w:rPr>
          <w:szCs w:val="20"/>
        </w:rPr>
        <w:lastRenderedPageBreak/>
        <w:t>7</w:t>
      </w:r>
      <w:r w:rsidR="00C42D70">
        <w:rPr>
          <w:szCs w:val="20"/>
        </w:rPr>
        <w:t>.</w:t>
      </w:r>
      <w:r>
        <w:rPr>
          <w:szCs w:val="20"/>
        </w:rPr>
        <w:t>3</w:t>
      </w:r>
      <w:r w:rsidR="00C42D70">
        <w:rPr>
          <w:szCs w:val="20"/>
        </w:rPr>
        <w:tab/>
      </w:r>
      <w:r w:rsidR="00945283">
        <w:rPr>
          <w:b/>
          <w:bCs/>
          <w:szCs w:val="20"/>
        </w:rPr>
        <w:t>10-Year Rule</w:t>
      </w:r>
      <w:r w:rsidR="00C42D70">
        <w:rPr>
          <w:b/>
          <w:bCs/>
          <w:szCs w:val="20"/>
        </w:rPr>
        <w:t xml:space="preserve">.  </w:t>
      </w:r>
      <w:r w:rsidR="00945283">
        <w:rPr>
          <w:szCs w:val="20"/>
        </w:rPr>
        <w:t>If the distributee of a deceased Participant’s account is a Designated Beneficiary who is not an “Eligible Designated Beneficiary,” then the Plan will distribute the account in full no later than December 31 of the 10</w:t>
      </w:r>
      <w:r w:rsidR="00945283" w:rsidRPr="00945283">
        <w:rPr>
          <w:szCs w:val="20"/>
          <w:vertAlign w:val="superscript"/>
        </w:rPr>
        <w:t>th</w:t>
      </w:r>
      <w:r w:rsidR="00945283">
        <w:rPr>
          <w:szCs w:val="20"/>
        </w:rPr>
        <w:t xml:space="preserve"> year following the year of the Participant’s death.</w:t>
      </w:r>
    </w:p>
    <w:p w14:paraId="4D224FA4" w14:textId="385624D7" w:rsidR="00AC7AAE" w:rsidRDefault="00AC7AAE" w:rsidP="003673EB">
      <w:pPr>
        <w:widowControl/>
        <w:ind w:left="540" w:hanging="540"/>
        <w:rPr>
          <w:szCs w:val="20"/>
        </w:rPr>
      </w:pPr>
    </w:p>
    <w:p w14:paraId="5872676F" w14:textId="7D421394" w:rsidR="00AC7AAE" w:rsidRPr="00945283" w:rsidRDefault="00AC7AAE" w:rsidP="003673EB">
      <w:pPr>
        <w:widowControl/>
        <w:ind w:left="540" w:hanging="540"/>
        <w:rPr>
          <w:szCs w:val="20"/>
        </w:rPr>
      </w:pPr>
      <w:r>
        <w:rPr>
          <w:szCs w:val="20"/>
        </w:rPr>
        <w:t>7.4</w:t>
      </w:r>
      <w:r>
        <w:rPr>
          <w:szCs w:val="20"/>
        </w:rPr>
        <w:tab/>
      </w:r>
      <w:r>
        <w:rPr>
          <w:b/>
          <w:bCs/>
          <w:szCs w:val="20"/>
        </w:rPr>
        <w:t xml:space="preserve">Beneficiary Death.  </w:t>
      </w:r>
      <w:r>
        <w:rPr>
          <w:szCs w:val="20"/>
        </w:rPr>
        <w:t>If an Eligible Designated Beneficiary dies before receiving distribution of the Beneficiary’s entire interest in the Participant’s account, the Plan will distribute that interest in full no later than December 31 of the 10</w:t>
      </w:r>
      <w:r w:rsidRPr="00AC7AAE">
        <w:rPr>
          <w:szCs w:val="20"/>
          <w:vertAlign w:val="superscript"/>
        </w:rPr>
        <w:t>th</w:t>
      </w:r>
      <w:r>
        <w:rPr>
          <w:szCs w:val="20"/>
        </w:rPr>
        <w:t xml:space="preserve"> year following the year of the Eligible Designated Beneficiary’s death.  </w:t>
      </w:r>
      <w:r w:rsidRPr="00703B63">
        <w:rPr>
          <w:szCs w:val="20"/>
        </w:rPr>
        <w:t>Similarly, if a Participant died before the Effective Date of this Article 7, the limitations of this Article 7 shall apply to distributions to the beneficiary of the Participant’s Designated Beneficiar</w:t>
      </w:r>
      <w:r w:rsidR="004E0D90" w:rsidRPr="00703B63">
        <w:rPr>
          <w:szCs w:val="20"/>
        </w:rPr>
        <w:t>y</w:t>
      </w:r>
      <w:r w:rsidR="004415CE">
        <w:rPr>
          <w:szCs w:val="20"/>
        </w:rPr>
        <w:t xml:space="preserve"> if the Designated Beneficiary died after the Effective Date of this Article 7</w:t>
      </w:r>
      <w:r w:rsidR="004E0D90" w:rsidRPr="00703B63">
        <w:rPr>
          <w:szCs w:val="20"/>
        </w:rPr>
        <w:t>.</w:t>
      </w:r>
    </w:p>
    <w:p w14:paraId="5BD012E9" w14:textId="77777777" w:rsidR="00AC7AAE" w:rsidRPr="00945283" w:rsidRDefault="00AC7AAE" w:rsidP="003673EB">
      <w:pPr>
        <w:widowControl/>
        <w:ind w:left="540" w:hanging="540"/>
        <w:rPr>
          <w:szCs w:val="20"/>
        </w:rPr>
      </w:pPr>
    </w:p>
    <w:p w14:paraId="1151DDE2" w14:textId="518ADFCA" w:rsidR="00C42D70" w:rsidRDefault="004E0D90" w:rsidP="003673EB">
      <w:pPr>
        <w:widowControl/>
        <w:ind w:left="540" w:hanging="540"/>
        <w:rPr>
          <w:szCs w:val="20"/>
        </w:rPr>
      </w:pPr>
      <w:r>
        <w:rPr>
          <w:szCs w:val="20"/>
        </w:rPr>
        <w:t>7.5</w:t>
      </w:r>
      <w:r w:rsidR="00C42D70">
        <w:rPr>
          <w:szCs w:val="20"/>
        </w:rPr>
        <w:tab/>
      </w:r>
      <w:r w:rsidR="004A6103">
        <w:rPr>
          <w:b/>
          <w:bCs/>
          <w:szCs w:val="20"/>
        </w:rPr>
        <w:t>Definitions</w:t>
      </w:r>
      <w:r w:rsidR="00C42D70">
        <w:rPr>
          <w:b/>
          <w:bCs/>
          <w:szCs w:val="20"/>
        </w:rPr>
        <w:t xml:space="preserve">.  </w:t>
      </w:r>
      <w:r w:rsidR="005D521B" w:rsidRPr="00D84115">
        <w:rPr>
          <w:szCs w:val="20"/>
        </w:rPr>
        <w:t>A</w:t>
      </w:r>
      <w:r w:rsidR="006F391A">
        <w:rPr>
          <w:szCs w:val="20"/>
        </w:rPr>
        <w:t xml:space="preserve"> distributee</w:t>
      </w:r>
      <w:r w:rsidR="005D521B" w:rsidRPr="00D84115">
        <w:rPr>
          <w:szCs w:val="20"/>
        </w:rPr>
        <w:t xml:space="preserve"> is a </w:t>
      </w:r>
      <w:r w:rsidR="007C4736">
        <w:rPr>
          <w:szCs w:val="20"/>
        </w:rPr>
        <w:t>“</w:t>
      </w:r>
      <w:r w:rsidR="005D521B" w:rsidRPr="007C4736">
        <w:rPr>
          <w:b/>
          <w:bCs/>
          <w:szCs w:val="20"/>
        </w:rPr>
        <w:t>Designated Beneficiary</w:t>
      </w:r>
      <w:r w:rsidR="00007462">
        <w:rPr>
          <w:szCs w:val="20"/>
        </w:rPr>
        <w:t>”</w:t>
      </w:r>
      <w:r w:rsidR="005D521B" w:rsidRPr="00D84115">
        <w:rPr>
          <w:szCs w:val="20"/>
        </w:rPr>
        <w:t xml:space="preserve"> if the individual is described under </w:t>
      </w:r>
      <w:r w:rsidR="00D55EAC" w:rsidRPr="00D84115">
        <w:rPr>
          <w:szCs w:val="20"/>
        </w:rPr>
        <w:t>Treas. Reg. §1.401(a)(9)-</w:t>
      </w:r>
      <w:r w:rsidR="00184973" w:rsidRPr="00D84115">
        <w:rPr>
          <w:szCs w:val="20"/>
        </w:rPr>
        <w:t>4.</w:t>
      </w:r>
      <w:r w:rsidR="00184973">
        <w:rPr>
          <w:b/>
          <w:bCs/>
          <w:szCs w:val="20"/>
        </w:rPr>
        <w:t xml:space="preserve"> </w:t>
      </w:r>
      <w:r w:rsidR="00C42D70">
        <w:rPr>
          <w:szCs w:val="20"/>
        </w:rPr>
        <w:t>A</w:t>
      </w:r>
      <w:r w:rsidR="00AC7AAE">
        <w:rPr>
          <w:szCs w:val="20"/>
        </w:rPr>
        <w:t>n individual is an “</w:t>
      </w:r>
      <w:r w:rsidR="00AC7AAE" w:rsidRPr="0060018B">
        <w:rPr>
          <w:b/>
          <w:bCs/>
          <w:szCs w:val="20"/>
        </w:rPr>
        <w:t>Eligible Designated Beneficiary</w:t>
      </w:r>
      <w:r w:rsidR="00AC7AAE">
        <w:rPr>
          <w:szCs w:val="20"/>
        </w:rPr>
        <w:t>”</w:t>
      </w:r>
      <w:r w:rsidR="00C42D70">
        <w:rPr>
          <w:szCs w:val="20"/>
        </w:rPr>
        <w:t xml:space="preserve"> </w:t>
      </w:r>
      <w:r w:rsidR="00AC7AAE">
        <w:rPr>
          <w:szCs w:val="20"/>
        </w:rPr>
        <w:t xml:space="preserve">of a Participant if the individual qualifies as a </w:t>
      </w:r>
      <w:r w:rsidR="007C4736">
        <w:rPr>
          <w:szCs w:val="20"/>
        </w:rPr>
        <w:t>Designated Beneficiary</w:t>
      </w:r>
      <w:r w:rsidR="00A53D78">
        <w:rPr>
          <w:szCs w:val="20"/>
        </w:rPr>
        <w:t xml:space="preserve"> and is (1) the Participant’s spouse, (2) the Participant’s child who has not reached the age of majority (as defined for purposes of Code §</w:t>
      </w:r>
      <w:r w:rsidR="00A53D78" w:rsidRPr="00C500CE">
        <w:rPr>
          <w:szCs w:val="20"/>
        </w:rPr>
        <w:t>401(a)(9)(F)</w:t>
      </w:r>
      <w:r w:rsidR="00A53D78">
        <w:rPr>
          <w:szCs w:val="20"/>
        </w:rPr>
        <w:t>, (3) an individual not more than 10 years younger than the Participant, (4) a disabled individual, as defined in Code §</w:t>
      </w:r>
      <w:r w:rsidR="00A53D78" w:rsidRPr="00C500CE">
        <w:rPr>
          <w:szCs w:val="20"/>
        </w:rPr>
        <w:t>72(m)(7)</w:t>
      </w:r>
      <w:r w:rsidR="00A53D78">
        <w:rPr>
          <w:szCs w:val="20"/>
        </w:rPr>
        <w:t>, or (5) an individual who has been certified to be chronically ill (as defined in Code §</w:t>
      </w:r>
      <w:r w:rsidR="00A53D78" w:rsidRPr="00C500CE">
        <w:rPr>
          <w:szCs w:val="20"/>
        </w:rPr>
        <w:t>7702B(c)(2))</w:t>
      </w:r>
      <w:r w:rsidR="00A53D78">
        <w:rPr>
          <w:szCs w:val="20"/>
        </w:rPr>
        <w:t xml:space="preserve"> for a reasonably lengthy period, or indefinitely.  Certain trusts may be treated as Eligible Designated Beneficiaries </w:t>
      </w:r>
      <w:r>
        <w:rPr>
          <w:szCs w:val="20"/>
        </w:rPr>
        <w:t>pursuant to Code §</w:t>
      </w:r>
      <w:r w:rsidRPr="00C500CE">
        <w:rPr>
          <w:szCs w:val="20"/>
        </w:rPr>
        <w:t>401(a)(9)(H)(iv) and (v)</w:t>
      </w:r>
      <w:r>
        <w:rPr>
          <w:szCs w:val="20"/>
        </w:rPr>
        <w:t>.  When a child of the Participant reaches the age of Majority, the Plan will distribute the child’s account in full no later than 10 years after that date.</w:t>
      </w:r>
    </w:p>
    <w:p w14:paraId="5DE7D13C" w14:textId="77777777" w:rsidR="004E0D90" w:rsidRDefault="004E0D90" w:rsidP="003673EB">
      <w:pPr>
        <w:widowControl/>
      </w:pPr>
    </w:p>
    <w:p w14:paraId="2152C3E4" w14:textId="0F594773" w:rsidR="004E0D90" w:rsidRPr="00EB254B" w:rsidRDefault="004E0D90" w:rsidP="003673EB">
      <w:pPr>
        <w:widowControl/>
        <w:tabs>
          <w:tab w:val="left" w:pos="360"/>
          <w:tab w:val="left" w:pos="720"/>
        </w:tabs>
        <w:jc w:val="center"/>
        <w:rPr>
          <w:b/>
          <w:szCs w:val="20"/>
        </w:rPr>
      </w:pPr>
      <w:r w:rsidRPr="00EB254B">
        <w:rPr>
          <w:b/>
          <w:szCs w:val="20"/>
        </w:rPr>
        <w:t xml:space="preserve">ARTICLE </w:t>
      </w:r>
      <w:r>
        <w:rPr>
          <w:b/>
          <w:szCs w:val="20"/>
        </w:rPr>
        <w:t>8</w:t>
      </w:r>
    </w:p>
    <w:p w14:paraId="7F31B42D" w14:textId="1CF46DC0" w:rsidR="004E0D90" w:rsidRDefault="004E0D90" w:rsidP="003673EB">
      <w:pPr>
        <w:widowControl/>
        <w:jc w:val="center"/>
        <w:rPr>
          <w:b/>
          <w:szCs w:val="20"/>
        </w:rPr>
      </w:pPr>
      <w:r>
        <w:rPr>
          <w:b/>
          <w:szCs w:val="20"/>
        </w:rPr>
        <w:t xml:space="preserve">IN-SERVICE PENSION DISTRIBUTIONS – </w:t>
      </w:r>
      <w:r w:rsidRPr="00C500CE">
        <w:rPr>
          <w:b/>
          <w:szCs w:val="20"/>
        </w:rPr>
        <w:t>BAMA</w:t>
      </w:r>
      <w:r>
        <w:rPr>
          <w:b/>
          <w:szCs w:val="20"/>
        </w:rPr>
        <w:t xml:space="preserve"> §10</w:t>
      </w:r>
      <w:r w:rsidR="009A2904">
        <w:rPr>
          <w:b/>
          <w:szCs w:val="20"/>
        </w:rPr>
        <w:t>4</w:t>
      </w:r>
    </w:p>
    <w:p w14:paraId="30DA24F3" w14:textId="77777777" w:rsidR="004E0D90" w:rsidRDefault="004E0D90" w:rsidP="003673EB">
      <w:pPr>
        <w:widowControl/>
        <w:ind w:left="540" w:hanging="540"/>
        <w:rPr>
          <w:szCs w:val="20"/>
        </w:rPr>
      </w:pPr>
    </w:p>
    <w:p w14:paraId="443643E1" w14:textId="4CF78289" w:rsidR="00F9183F" w:rsidRDefault="00C500CE" w:rsidP="003673EB">
      <w:pPr>
        <w:widowControl/>
        <w:ind w:left="540" w:hanging="540"/>
        <w:rPr>
          <w:szCs w:val="20"/>
        </w:rPr>
      </w:pPr>
      <w:r>
        <w:rPr>
          <w:szCs w:val="20"/>
        </w:rPr>
        <w:t>8</w:t>
      </w:r>
      <w:r w:rsidR="004E0D90">
        <w:rPr>
          <w:szCs w:val="20"/>
        </w:rPr>
        <w:t>.1</w:t>
      </w:r>
      <w:r w:rsidR="004E0D90">
        <w:rPr>
          <w:szCs w:val="20"/>
        </w:rPr>
        <w:tab/>
      </w:r>
      <w:r w:rsidR="004E0D90">
        <w:rPr>
          <w:b/>
          <w:bCs/>
          <w:szCs w:val="20"/>
        </w:rPr>
        <w:t>Application</w:t>
      </w:r>
      <w:r w:rsidR="004E0D90" w:rsidRPr="009503D1">
        <w:rPr>
          <w:b/>
          <w:bCs/>
          <w:szCs w:val="20"/>
        </w:rPr>
        <w:t>.</w:t>
      </w:r>
      <w:r w:rsidR="004E0D90">
        <w:rPr>
          <w:szCs w:val="20"/>
        </w:rPr>
        <w:t xml:space="preserve"> </w:t>
      </w:r>
      <w:r w:rsidR="0028020D">
        <w:rPr>
          <w:szCs w:val="20"/>
        </w:rPr>
        <w:t>T</w:t>
      </w:r>
      <w:r w:rsidR="004E0D90">
        <w:rPr>
          <w:szCs w:val="20"/>
        </w:rPr>
        <w:t xml:space="preserve">his Article </w:t>
      </w:r>
      <w:r w:rsidR="00676C87">
        <w:rPr>
          <w:szCs w:val="20"/>
        </w:rPr>
        <w:t>8</w:t>
      </w:r>
      <w:r w:rsidR="004E0D90">
        <w:rPr>
          <w:szCs w:val="20"/>
        </w:rPr>
        <w:t xml:space="preserve"> will apply </w:t>
      </w:r>
      <w:r w:rsidR="00F9183F">
        <w:rPr>
          <w:szCs w:val="20"/>
        </w:rPr>
        <w:t xml:space="preserve">only if (1) the Plan is a Money Purchase Pension Plan, </w:t>
      </w:r>
      <w:r>
        <w:rPr>
          <w:szCs w:val="20"/>
        </w:rPr>
        <w:t xml:space="preserve">a </w:t>
      </w:r>
      <w:r w:rsidR="00F9183F">
        <w:rPr>
          <w:szCs w:val="20"/>
        </w:rPr>
        <w:t xml:space="preserve">Defined Benefit Plan, or </w:t>
      </w:r>
      <w:r>
        <w:rPr>
          <w:szCs w:val="20"/>
        </w:rPr>
        <w:t xml:space="preserve">a </w:t>
      </w:r>
      <w:r w:rsidR="00DA464E">
        <w:rPr>
          <w:szCs w:val="20"/>
        </w:rPr>
        <w:t>Governmental 457(b) Plan</w:t>
      </w:r>
      <w:r w:rsidR="00F9183F">
        <w:rPr>
          <w:szCs w:val="20"/>
        </w:rPr>
        <w:t>,</w:t>
      </w:r>
      <w:r w:rsidR="00677370">
        <w:rPr>
          <w:szCs w:val="20"/>
        </w:rPr>
        <w:t xml:space="preserve"> or, as described in 8.3 a </w:t>
      </w:r>
      <w:r w:rsidR="000D33BE">
        <w:rPr>
          <w:szCs w:val="20"/>
        </w:rPr>
        <w:t xml:space="preserve">401(k) or </w:t>
      </w:r>
      <w:r w:rsidR="002F7755">
        <w:rPr>
          <w:szCs w:val="20"/>
        </w:rPr>
        <w:t>P</w:t>
      </w:r>
      <w:r w:rsidR="00677370">
        <w:rPr>
          <w:szCs w:val="20"/>
        </w:rPr>
        <w:t xml:space="preserve">rofit </w:t>
      </w:r>
      <w:r w:rsidR="002F7755">
        <w:rPr>
          <w:szCs w:val="20"/>
        </w:rPr>
        <w:t>S</w:t>
      </w:r>
      <w:r w:rsidR="00677370">
        <w:rPr>
          <w:szCs w:val="20"/>
        </w:rPr>
        <w:t xml:space="preserve">haring </w:t>
      </w:r>
      <w:r w:rsidR="002F7755">
        <w:rPr>
          <w:szCs w:val="20"/>
        </w:rPr>
        <w:t>P</w:t>
      </w:r>
      <w:r w:rsidR="00677370">
        <w:rPr>
          <w:szCs w:val="20"/>
        </w:rPr>
        <w:t>lan</w:t>
      </w:r>
      <w:r w:rsidR="002F7755">
        <w:rPr>
          <w:szCs w:val="20"/>
        </w:rPr>
        <w:t>,</w:t>
      </w:r>
      <w:r w:rsidR="00F9183F">
        <w:rPr>
          <w:szCs w:val="20"/>
        </w:rPr>
        <w:t xml:space="preserve"> and (2) the Employer elects in Section 2.6 for this Article 8 to apply, effective on the date specified in Section 2.6</w:t>
      </w:r>
      <w:r w:rsidR="002B27BB">
        <w:rPr>
          <w:szCs w:val="20"/>
        </w:rPr>
        <w:t>.</w:t>
      </w:r>
    </w:p>
    <w:p w14:paraId="0D9EE2F5" w14:textId="70D6EB46" w:rsidR="004E0D90" w:rsidRDefault="004E0D90" w:rsidP="003673EB">
      <w:pPr>
        <w:widowControl/>
        <w:ind w:left="540" w:hanging="540"/>
        <w:rPr>
          <w:szCs w:val="20"/>
        </w:rPr>
      </w:pPr>
    </w:p>
    <w:p w14:paraId="237580BC" w14:textId="17A645FA" w:rsidR="004E0D90" w:rsidRDefault="00C500CE" w:rsidP="003673EB">
      <w:pPr>
        <w:widowControl/>
        <w:ind w:left="540" w:hanging="540"/>
        <w:rPr>
          <w:szCs w:val="20"/>
        </w:rPr>
      </w:pPr>
      <w:r>
        <w:rPr>
          <w:szCs w:val="20"/>
        </w:rPr>
        <w:t>8</w:t>
      </w:r>
      <w:r w:rsidR="004E0D90">
        <w:rPr>
          <w:szCs w:val="20"/>
        </w:rPr>
        <w:t>.2</w:t>
      </w:r>
      <w:r w:rsidR="004E0D90">
        <w:rPr>
          <w:szCs w:val="20"/>
        </w:rPr>
        <w:tab/>
      </w:r>
      <w:r w:rsidR="00F9183F">
        <w:rPr>
          <w:b/>
          <w:bCs/>
          <w:szCs w:val="20"/>
        </w:rPr>
        <w:t>Distribution at 59½</w:t>
      </w:r>
      <w:r w:rsidR="004E0D90" w:rsidRPr="009503D1">
        <w:rPr>
          <w:b/>
          <w:bCs/>
          <w:szCs w:val="20"/>
        </w:rPr>
        <w:t>.</w:t>
      </w:r>
      <w:r w:rsidR="004E0D90">
        <w:rPr>
          <w:szCs w:val="20"/>
        </w:rPr>
        <w:t xml:space="preserve"> </w:t>
      </w:r>
      <w:r w:rsidR="00F9183F">
        <w:rPr>
          <w:szCs w:val="20"/>
        </w:rPr>
        <w:t xml:space="preserve"> </w:t>
      </w:r>
      <w:r w:rsidR="00122FC6" w:rsidRPr="00122FC6">
        <w:rPr>
          <w:szCs w:val="20"/>
        </w:rPr>
        <w:t>A Participant can take an in-service distribution at age 59½</w:t>
      </w:r>
      <w:r w:rsidR="00CF7D20">
        <w:rPr>
          <w:szCs w:val="20"/>
        </w:rPr>
        <w:t xml:space="preserve">, or, if later, the </w:t>
      </w:r>
      <w:r w:rsidR="00634988">
        <w:rPr>
          <w:szCs w:val="20"/>
        </w:rPr>
        <w:t>age (if any) specified in Section 2.6(c)</w:t>
      </w:r>
      <w:r w:rsidR="00122FC6" w:rsidRPr="00122FC6">
        <w:rPr>
          <w:szCs w:val="20"/>
        </w:rPr>
        <w:t>.  Such a distribution will be limited to the vested portion of Participant’s accrued benefit or account and will be subject to all Plan provisions related to in-service distributions. If the Plan is a Governmental 457(b) Plan, the Plan can operationally permit distributions as early as January 1 of the calendar year the Participant attains 59½</w:t>
      </w:r>
      <w:r w:rsidR="009A3D91">
        <w:rPr>
          <w:szCs w:val="20"/>
        </w:rPr>
        <w:t xml:space="preserve"> (or such later age)</w:t>
      </w:r>
      <w:r w:rsidR="00F9183F">
        <w:rPr>
          <w:szCs w:val="20"/>
        </w:rPr>
        <w:t>.</w:t>
      </w:r>
    </w:p>
    <w:p w14:paraId="27723FF1" w14:textId="21FE96D9" w:rsidR="004E0D90" w:rsidRDefault="004E0D90" w:rsidP="003673EB">
      <w:pPr>
        <w:widowControl/>
        <w:ind w:left="540" w:hanging="540"/>
        <w:rPr>
          <w:szCs w:val="20"/>
        </w:rPr>
      </w:pPr>
    </w:p>
    <w:p w14:paraId="3FE3B3C3" w14:textId="78D2D7DD" w:rsidR="009F12F9" w:rsidRDefault="009F12F9" w:rsidP="009F12F9">
      <w:pPr>
        <w:widowControl/>
        <w:ind w:left="540" w:hanging="540"/>
        <w:rPr>
          <w:szCs w:val="20"/>
        </w:rPr>
      </w:pPr>
      <w:r>
        <w:rPr>
          <w:szCs w:val="20"/>
        </w:rPr>
        <w:t>8.3</w:t>
      </w:r>
      <w:r>
        <w:rPr>
          <w:szCs w:val="20"/>
        </w:rPr>
        <w:tab/>
      </w:r>
      <w:r>
        <w:rPr>
          <w:b/>
          <w:bCs/>
          <w:szCs w:val="20"/>
        </w:rPr>
        <w:t xml:space="preserve">Limited application to profit sharing </w:t>
      </w:r>
      <w:r w:rsidR="00801043">
        <w:rPr>
          <w:b/>
          <w:bCs/>
          <w:szCs w:val="20"/>
        </w:rPr>
        <w:t>plans</w:t>
      </w:r>
      <w:r w:rsidRPr="009503D1">
        <w:rPr>
          <w:b/>
          <w:bCs/>
          <w:szCs w:val="20"/>
        </w:rPr>
        <w:t>.</w:t>
      </w:r>
      <w:r>
        <w:rPr>
          <w:szCs w:val="20"/>
        </w:rPr>
        <w:t xml:space="preserve">  </w:t>
      </w:r>
      <w:r w:rsidR="00B63F12">
        <w:rPr>
          <w:szCs w:val="20"/>
        </w:rPr>
        <w:t>If the Employer elects in Section 2.6 for this Article 8 to apply, t</w:t>
      </w:r>
      <w:r w:rsidR="00801043">
        <w:rPr>
          <w:szCs w:val="20"/>
        </w:rPr>
        <w:t xml:space="preserve">his Article 8 </w:t>
      </w:r>
      <w:r w:rsidR="00852EC6">
        <w:rPr>
          <w:szCs w:val="20"/>
        </w:rPr>
        <w:t xml:space="preserve">will apply to an account in a 401(k) Plan or a Profit Sharing Plan which holds assets </w:t>
      </w:r>
      <w:r w:rsidR="00C32BE0">
        <w:rPr>
          <w:szCs w:val="20"/>
        </w:rPr>
        <w:t>transferred from a Money Purchase Pension Plan or a Defined Benefit Plan</w:t>
      </w:r>
      <w:r w:rsidR="007220C4">
        <w:rPr>
          <w:szCs w:val="20"/>
        </w:rPr>
        <w:t>.</w:t>
      </w:r>
    </w:p>
    <w:p w14:paraId="7E8517C0" w14:textId="77777777" w:rsidR="004E1528" w:rsidRDefault="004E1528" w:rsidP="009F12F9">
      <w:pPr>
        <w:widowControl/>
        <w:ind w:left="540" w:hanging="540"/>
        <w:rPr>
          <w:szCs w:val="20"/>
        </w:rPr>
      </w:pPr>
    </w:p>
    <w:p w14:paraId="358973C8" w14:textId="4DBA5EC7" w:rsidR="004A6B88" w:rsidRPr="00EB254B" w:rsidRDefault="004A6B88" w:rsidP="004A6B88">
      <w:pPr>
        <w:widowControl/>
        <w:tabs>
          <w:tab w:val="left" w:pos="360"/>
          <w:tab w:val="left" w:pos="720"/>
        </w:tabs>
        <w:jc w:val="center"/>
        <w:rPr>
          <w:b/>
          <w:szCs w:val="20"/>
        </w:rPr>
      </w:pPr>
      <w:r w:rsidRPr="00EB254B">
        <w:rPr>
          <w:b/>
          <w:szCs w:val="20"/>
        </w:rPr>
        <w:t xml:space="preserve">ARTICLE </w:t>
      </w:r>
      <w:r>
        <w:rPr>
          <w:b/>
          <w:szCs w:val="20"/>
        </w:rPr>
        <w:t>9</w:t>
      </w:r>
    </w:p>
    <w:p w14:paraId="752BA21C" w14:textId="4D60C7B2" w:rsidR="004A6B88" w:rsidRDefault="004A6B88" w:rsidP="004A6B88">
      <w:pPr>
        <w:widowControl/>
        <w:jc w:val="center"/>
        <w:rPr>
          <w:b/>
          <w:szCs w:val="20"/>
        </w:rPr>
      </w:pPr>
      <w:r>
        <w:rPr>
          <w:b/>
          <w:szCs w:val="20"/>
        </w:rPr>
        <w:t>DISTRIBUTIONS</w:t>
      </w:r>
      <w:r w:rsidR="005B2713">
        <w:rPr>
          <w:b/>
          <w:szCs w:val="20"/>
        </w:rPr>
        <w:t xml:space="preserve"> OF LIFETIME INCOME INVESTMENTS</w:t>
      </w:r>
      <w:r>
        <w:rPr>
          <w:b/>
          <w:szCs w:val="20"/>
        </w:rPr>
        <w:t xml:space="preserve"> –</w:t>
      </w:r>
      <w:r w:rsidR="005B2713">
        <w:rPr>
          <w:b/>
          <w:szCs w:val="20"/>
        </w:rPr>
        <w:t xml:space="preserve"> SECURE §</w:t>
      </w:r>
      <w:r w:rsidR="007F2BD7">
        <w:rPr>
          <w:b/>
          <w:szCs w:val="20"/>
        </w:rPr>
        <w:t>1</w:t>
      </w:r>
      <w:r w:rsidR="008A4F35">
        <w:rPr>
          <w:b/>
          <w:szCs w:val="20"/>
        </w:rPr>
        <w:t>09</w:t>
      </w:r>
    </w:p>
    <w:p w14:paraId="25F6FFF0" w14:textId="77777777" w:rsidR="004A6B88" w:rsidRDefault="004A6B88" w:rsidP="004A6B88">
      <w:pPr>
        <w:widowControl/>
        <w:ind w:left="540" w:hanging="540"/>
        <w:rPr>
          <w:szCs w:val="20"/>
        </w:rPr>
      </w:pPr>
    </w:p>
    <w:p w14:paraId="0FC56618" w14:textId="1FFE198D" w:rsidR="004A6B88" w:rsidRDefault="001512BF" w:rsidP="004A6B88">
      <w:pPr>
        <w:widowControl/>
        <w:ind w:left="540" w:hanging="540"/>
        <w:rPr>
          <w:szCs w:val="20"/>
        </w:rPr>
      </w:pPr>
      <w:r>
        <w:rPr>
          <w:szCs w:val="20"/>
        </w:rPr>
        <w:t>9</w:t>
      </w:r>
      <w:r w:rsidR="004A6B88">
        <w:rPr>
          <w:szCs w:val="20"/>
        </w:rPr>
        <w:t>.1</w:t>
      </w:r>
      <w:r w:rsidR="004A6B88">
        <w:rPr>
          <w:szCs w:val="20"/>
        </w:rPr>
        <w:tab/>
      </w:r>
      <w:r w:rsidR="004A6B88">
        <w:rPr>
          <w:b/>
          <w:bCs/>
          <w:szCs w:val="20"/>
        </w:rPr>
        <w:t>Application</w:t>
      </w:r>
      <w:r w:rsidR="004A6B88" w:rsidRPr="009503D1">
        <w:rPr>
          <w:b/>
          <w:bCs/>
          <w:szCs w:val="20"/>
        </w:rPr>
        <w:t>.</w:t>
      </w:r>
      <w:r w:rsidR="004A6B88">
        <w:rPr>
          <w:szCs w:val="20"/>
        </w:rPr>
        <w:t xml:space="preserve"> </w:t>
      </w:r>
      <w:r w:rsidR="00F30817">
        <w:rPr>
          <w:szCs w:val="20"/>
        </w:rPr>
        <w:t>T</w:t>
      </w:r>
      <w:r w:rsidR="004A6B88">
        <w:rPr>
          <w:szCs w:val="20"/>
        </w:rPr>
        <w:t xml:space="preserve">his Article </w:t>
      </w:r>
      <w:r w:rsidR="00DA464E">
        <w:rPr>
          <w:szCs w:val="20"/>
        </w:rPr>
        <w:t>9</w:t>
      </w:r>
      <w:r w:rsidR="004A6B88">
        <w:rPr>
          <w:szCs w:val="20"/>
        </w:rPr>
        <w:t xml:space="preserve"> will apply only if (1) the Plan is a </w:t>
      </w:r>
      <w:r w:rsidR="007E60CC">
        <w:rPr>
          <w:szCs w:val="20"/>
        </w:rPr>
        <w:t>Defined Contribution Plan</w:t>
      </w:r>
      <w:r w:rsidR="004A6B88">
        <w:rPr>
          <w:szCs w:val="20"/>
        </w:rPr>
        <w:t xml:space="preserve">, a </w:t>
      </w:r>
      <w:r w:rsidR="004557CF">
        <w:rPr>
          <w:szCs w:val="20"/>
        </w:rPr>
        <w:t>403(b)</w:t>
      </w:r>
      <w:r w:rsidR="004A6B88">
        <w:rPr>
          <w:szCs w:val="20"/>
        </w:rPr>
        <w:t xml:space="preserve"> Plan, or a </w:t>
      </w:r>
      <w:r w:rsidR="00DA464E">
        <w:rPr>
          <w:szCs w:val="20"/>
        </w:rPr>
        <w:t>Governmental 457(b) Plan</w:t>
      </w:r>
      <w:r w:rsidR="004A6B88">
        <w:rPr>
          <w:szCs w:val="20"/>
        </w:rPr>
        <w:t>, and (2) the Employer elects in Section 2.</w:t>
      </w:r>
      <w:r w:rsidR="00DA464E">
        <w:rPr>
          <w:szCs w:val="20"/>
        </w:rPr>
        <w:t>7</w:t>
      </w:r>
      <w:r w:rsidR="004A6B88">
        <w:rPr>
          <w:szCs w:val="20"/>
        </w:rPr>
        <w:t xml:space="preserve"> for this Article </w:t>
      </w:r>
      <w:r w:rsidR="00DA464E">
        <w:rPr>
          <w:szCs w:val="20"/>
        </w:rPr>
        <w:t>9</w:t>
      </w:r>
      <w:r w:rsidR="004A6B88">
        <w:rPr>
          <w:szCs w:val="20"/>
        </w:rPr>
        <w:t xml:space="preserve"> to apply</w:t>
      </w:r>
      <w:r w:rsidR="00FB022D">
        <w:rPr>
          <w:szCs w:val="20"/>
        </w:rPr>
        <w:t>, effective on the date specified in Section 2.7</w:t>
      </w:r>
      <w:r w:rsidR="00BF056B">
        <w:rPr>
          <w:szCs w:val="20"/>
        </w:rPr>
        <w:t>.</w:t>
      </w:r>
    </w:p>
    <w:p w14:paraId="22EA5A46" w14:textId="77777777" w:rsidR="004A6B88" w:rsidRDefault="004A6B88" w:rsidP="004A6B88">
      <w:pPr>
        <w:widowControl/>
        <w:ind w:left="540" w:hanging="540"/>
        <w:rPr>
          <w:szCs w:val="20"/>
        </w:rPr>
      </w:pPr>
    </w:p>
    <w:p w14:paraId="1395E1B6" w14:textId="249BE4C0" w:rsidR="004A6B88" w:rsidRDefault="001512BF" w:rsidP="004A6B88">
      <w:pPr>
        <w:widowControl/>
        <w:ind w:left="540" w:hanging="540"/>
        <w:rPr>
          <w:szCs w:val="20"/>
        </w:rPr>
      </w:pPr>
      <w:r>
        <w:rPr>
          <w:szCs w:val="20"/>
        </w:rPr>
        <w:t>9</w:t>
      </w:r>
      <w:r w:rsidR="004A6B88">
        <w:rPr>
          <w:szCs w:val="20"/>
        </w:rPr>
        <w:t>.2</w:t>
      </w:r>
      <w:r w:rsidR="004A6B88">
        <w:rPr>
          <w:szCs w:val="20"/>
        </w:rPr>
        <w:tab/>
      </w:r>
      <w:r w:rsidR="004A6B88">
        <w:rPr>
          <w:b/>
          <w:bCs/>
          <w:szCs w:val="20"/>
        </w:rPr>
        <w:t>Distribution</w:t>
      </w:r>
      <w:r>
        <w:rPr>
          <w:b/>
          <w:bCs/>
          <w:szCs w:val="20"/>
        </w:rPr>
        <w:t>s</w:t>
      </w:r>
      <w:r w:rsidR="004A6B88">
        <w:rPr>
          <w:b/>
          <w:bCs/>
          <w:szCs w:val="20"/>
        </w:rPr>
        <w:t xml:space="preserve"> </w:t>
      </w:r>
      <w:r>
        <w:rPr>
          <w:b/>
          <w:bCs/>
          <w:szCs w:val="20"/>
        </w:rPr>
        <w:t>authorized</w:t>
      </w:r>
      <w:r w:rsidR="004A6B88" w:rsidRPr="009503D1">
        <w:rPr>
          <w:b/>
          <w:bCs/>
          <w:szCs w:val="20"/>
        </w:rPr>
        <w:t>.</w:t>
      </w:r>
      <w:r w:rsidR="004A6B88">
        <w:rPr>
          <w:szCs w:val="20"/>
        </w:rPr>
        <w:t xml:space="preserve">  </w:t>
      </w:r>
      <w:r w:rsidR="004B5438">
        <w:rPr>
          <w:szCs w:val="20"/>
        </w:rPr>
        <w:t xml:space="preserve">A Participant </w:t>
      </w:r>
      <w:r w:rsidR="00C636C4">
        <w:rPr>
          <w:szCs w:val="20"/>
        </w:rPr>
        <w:t>may request</w:t>
      </w:r>
      <w:r w:rsidR="00476713">
        <w:rPr>
          <w:szCs w:val="20"/>
        </w:rPr>
        <w:t xml:space="preserve">, and </w:t>
      </w:r>
      <w:r w:rsidR="00C474AA">
        <w:rPr>
          <w:szCs w:val="20"/>
        </w:rPr>
        <w:t>as soon as practical after the</w:t>
      </w:r>
      <w:r w:rsidR="00AA3C7C">
        <w:rPr>
          <w:szCs w:val="20"/>
        </w:rPr>
        <w:t xml:space="preserve"> request </w:t>
      </w:r>
      <w:r w:rsidR="00476713">
        <w:rPr>
          <w:szCs w:val="20"/>
        </w:rPr>
        <w:t xml:space="preserve">the Plan </w:t>
      </w:r>
      <w:r w:rsidR="00AA3C7C">
        <w:rPr>
          <w:szCs w:val="20"/>
        </w:rPr>
        <w:t>will</w:t>
      </w:r>
      <w:r w:rsidR="00476713">
        <w:rPr>
          <w:szCs w:val="20"/>
        </w:rPr>
        <w:t xml:space="preserve"> make,</w:t>
      </w:r>
      <w:r w:rsidR="00C636C4">
        <w:rPr>
          <w:szCs w:val="20"/>
        </w:rPr>
        <w:t xml:space="preserve"> a</w:t>
      </w:r>
      <w:r w:rsidR="00972242">
        <w:rPr>
          <w:szCs w:val="20"/>
        </w:rPr>
        <w:t xml:space="preserve"> </w:t>
      </w:r>
      <w:r w:rsidR="005E2932">
        <w:rPr>
          <w:szCs w:val="20"/>
        </w:rPr>
        <w:t>d</w:t>
      </w:r>
      <w:r w:rsidR="00D777B2">
        <w:rPr>
          <w:szCs w:val="20"/>
        </w:rPr>
        <w:t xml:space="preserve">istribution of a Lifetime Income Investment </w:t>
      </w:r>
      <w:r w:rsidR="003A6EA4">
        <w:rPr>
          <w:szCs w:val="20"/>
        </w:rPr>
        <w:t xml:space="preserve">on or after the date that is </w:t>
      </w:r>
      <w:r w:rsidR="00EB507B">
        <w:rPr>
          <w:szCs w:val="20"/>
        </w:rPr>
        <w:t xml:space="preserve">90 days prior to the date </w:t>
      </w:r>
      <w:r w:rsidR="00414FC7">
        <w:rPr>
          <w:szCs w:val="20"/>
        </w:rPr>
        <w:t xml:space="preserve">on which the Lifetime Income Investment is no longer authorized to be </w:t>
      </w:r>
      <w:r w:rsidR="00D30737">
        <w:rPr>
          <w:szCs w:val="20"/>
        </w:rPr>
        <w:t>held as an investment option under the Plan.</w:t>
      </w:r>
      <w:r w:rsidR="007F5E02">
        <w:rPr>
          <w:szCs w:val="20"/>
        </w:rPr>
        <w:t xml:space="preserve"> </w:t>
      </w:r>
      <w:r w:rsidR="00AB6BEC">
        <w:rPr>
          <w:szCs w:val="20"/>
        </w:rPr>
        <w:t>Such distribution will be in the form of</w:t>
      </w:r>
      <w:r w:rsidR="00FA3CC2">
        <w:rPr>
          <w:szCs w:val="20"/>
        </w:rPr>
        <w:t xml:space="preserve"> a Qualified Distribution, or, if the Employer elects in Section 2.7(</w:t>
      </w:r>
      <w:r w:rsidR="00D53156">
        <w:rPr>
          <w:szCs w:val="20"/>
        </w:rPr>
        <w:t xml:space="preserve">c), in the form of a Qualified </w:t>
      </w:r>
      <w:r w:rsidR="00754AC1">
        <w:rPr>
          <w:szCs w:val="20"/>
        </w:rPr>
        <w:t xml:space="preserve">Plan Distribution </w:t>
      </w:r>
      <w:r w:rsidR="00F27CBF">
        <w:rPr>
          <w:szCs w:val="20"/>
        </w:rPr>
        <w:t>Annuity Contract.</w:t>
      </w:r>
    </w:p>
    <w:p w14:paraId="3EEDC24C" w14:textId="1C190CDF" w:rsidR="009F12F9" w:rsidRDefault="009F12F9" w:rsidP="003673EB">
      <w:pPr>
        <w:widowControl/>
        <w:ind w:left="540" w:hanging="540"/>
        <w:rPr>
          <w:szCs w:val="20"/>
        </w:rPr>
      </w:pPr>
    </w:p>
    <w:p w14:paraId="58C8F1D1" w14:textId="10E11EB7" w:rsidR="00B116E3" w:rsidRDefault="001512BF" w:rsidP="00B116E3">
      <w:pPr>
        <w:widowControl/>
        <w:ind w:left="540" w:hanging="540"/>
        <w:rPr>
          <w:szCs w:val="20"/>
        </w:rPr>
      </w:pPr>
      <w:r>
        <w:rPr>
          <w:szCs w:val="20"/>
        </w:rPr>
        <w:t>9</w:t>
      </w:r>
      <w:r w:rsidR="00B116E3">
        <w:rPr>
          <w:szCs w:val="20"/>
        </w:rPr>
        <w:t>.</w:t>
      </w:r>
      <w:r w:rsidR="00CF2E16">
        <w:rPr>
          <w:szCs w:val="20"/>
        </w:rPr>
        <w:t>3</w:t>
      </w:r>
      <w:r w:rsidR="00B116E3">
        <w:rPr>
          <w:szCs w:val="20"/>
        </w:rPr>
        <w:tab/>
      </w:r>
      <w:r w:rsidR="00B116E3">
        <w:rPr>
          <w:b/>
          <w:bCs/>
          <w:szCs w:val="20"/>
        </w:rPr>
        <w:t>D</w:t>
      </w:r>
      <w:r>
        <w:rPr>
          <w:b/>
          <w:bCs/>
          <w:szCs w:val="20"/>
        </w:rPr>
        <w:t>efinitions</w:t>
      </w:r>
      <w:r w:rsidR="00B116E3" w:rsidRPr="009503D1">
        <w:rPr>
          <w:b/>
          <w:bCs/>
          <w:szCs w:val="20"/>
        </w:rPr>
        <w:t>.</w:t>
      </w:r>
      <w:r w:rsidR="00B116E3">
        <w:rPr>
          <w:szCs w:val="20"/>
        </w:rPr>
        <w:t xml:space="preserve">  </w:t>
      </w:r>
      <w:r w:rsidR="001F7E78">
        <w:rPr>
          <w:szCs w:val="20"/>
        </w:rPr>
        <w:t>The terms “</w:t>
      </w:r>
      <w:r w:rsidR="001F7E78" w:rsidRPr="0060018B">
        <w:rPr>
          <w:b/>
          <w:bCs/>
          <w:szCs w:val="20"/>
        </w:rPr>
        <w:t>Lifetime Income Investment</w:t>
      </w:r>
      <w:r w:rsidR="008C5417">
        <w:rPr>
          <w:szCs w:val="20"/>
        </w:rPr>
        <w:t>,</w:t>
      </w:r>
      <w:r w:rsidR="001F7E78">
        <w:rPr>
          <w:szCs w:val="20"/>
        </w:rPr>
        <w:t>” “</w:t>
      </w:r>
      <w:r w:rsidR="001F7E78" w:rsidRPr="0060018B">
        <w:rPr>
          <w:b/>
          <w:bCs/>
          <w:szCs w:val="20"/>
        </w:rPr>
        <w:t>Qualified</w:t>
      </w:r>
      <w:r w:rsidR="008C5417" w:rsidRPr="0060018B">
        <w:rPr>
          <w:b/>
          <w:bCs/>
          <w:szCs w:val="20"/>
        </w:rPr>
        <w:t xml:space="preserve"> Distribution</w:t>
      </w:r>
      <w:r w:rsidR="008C5417">
        <w:rPr>
          <w:szCs w:val="20"/>
        </w:rPr>
        <w:t>” and “</w:t>
      </w:r>
      <w:r w:rsidR="008C5417" w:rsidRPr="0060018B">
        <w:rPr>
          <w:b/>
          <w:bCs/>
          <w:szCs w:val="20"/>
        </w:rPr>
        <w:t>Qualified Plan Distribution Annuity Contract</w:t>
      </w:r>
      <w:r w:rsidR="008C5417">
        <w:rPr>
          <w:szCs w:val="20"/>
        </w:rPr>
        <w:t>”</w:t>
      </w:r>
      <w:r w:rsidR="00EC4ED2">
        <w:rPr>
          <w:szCs w:val="20"/>
        </w:rPr>
        <w:t xml:space="preserve"> have the meaning</w:t>
      </w:r>
      <w:r w:rsidR="00D02A4B">
        <w:rPr>
          <w:szCs w:val="20"/>
        </w:rPr>
        <w:t>s</w:t>
      </w:r>
      <w:r w:rsidR="00EC4ED2">
        <w:rPr>
          <w:szCs w:val="20"/>
        </w:rPr>
        <w:t xml:space="preserve"> defined in Code §401(a)(38)(B).</w:t>
      </w:r>
      <w:r w:rsidR="00B116E3">
        <w:rPr>
          <w:szCs w:val="20"/>
        </w:rPr>
        <w:t xml:space="preserve"> </w:t>
      </w:r>
    </w:p>
    <w:p w14:paraId="46446C2C" w14:textId="77777777" w:rsidR="0018689E" w:rsidRDefault="0018689E" w:rsidP="0018689E">
      <w:pPr>
        <w:widowControl/>
        <w:ind w:left="540" w:hanging="540"/>
        <w:rPr>
          <w:szCs w:val="20"/>
        </w:rPr>
      </w:pPr>
    </w:p>
    <w:p w14:paraId="49F6BAC9" w14:textId="4FA38AE5" w:rsidR="0018689E" w:rsidRPr="00EB254B" w:rsidRDefault="0018689E" w:rsidP="00AD4948">
      <w:pPr>
        <w:keepNext/>
        <w:keepLines/>
        <w:widowControl/>
        <w:tabs>
          <w:tab w:val="left" w:pos="360"/>
          <w:tab w:val="left" w:pos="720"/>
        </w:tabs>
        <w:jc w:val="center"/>
        <w:rPr>
          <w:b/>
          <w:szCs w:val="20"/>
        </w:rPr>
      </w:pPr>
      <w:r w:rsidRPr="00EB254B">
        <w:rPr>
          <w:b/>
          <w:szCs w:val="20"/>
        </w:rPr>
        <w:lastRenderedPageBreak/>
        <w:t xml:space="preserve">ARTICLE </w:t>
      </w:r>
      <w:r>
        <w:rPr>
          <w:b/>
          <w:szCs w:val="20"/>
        </w:rPr>
        <w:t>10</w:t>
      </w:r>
    </w:p>
    <w:p w14:paraId="196892F4" w14:textId="77777777" w:rsidR="0018689E" w:rsidRDefault="0018689E" w:rsidP="00AD4948">
      <w:pPr>
        <w:keepNext/>
        <w:keepLines/>
        <w:widowControl/>
        <w:jc w:val="center"/>
        <w:rPr>
          <w:b/>
          <w:szCs w:val="20"/>
        </w:rPr>
      </w:pPr>
      <w:r>
        <w:rPr>
          <w:b/>
          <w:szCs w:val="20"/>
        </w:rPr>
        <w:t>ADOPTION OF PLAN AFTER YEAR END – SECURE §201</w:t>
      </w:r>
    </w:p>
    <w:p w14:paraId="5BDA5DA0" w14:textId="77777777" w:rsidR="0018689E" w:rsidRDefault="0018689E" w:rsidP="00AD4948">
      <w:pPr>
        <w:keepNext/>
        <w:keepLines/>
        <w:widowControl/>
        <w:ind w:left="540" w:hanging="540"/>
        <w:rPr>
          <w:szCs w:val="20"/>
        </w:rPr>
      </w:pPr>
    </w:p>
    <w:p w14:paraId="6346ABCC" w14:textId="41A0CCCA" w:rsidR="0018689E" w:rsidRDefault="0018689E" w:rsidP="00AD4948">
      <w:pPr>
        <w:keepNext/>
        <w:keepLines/>
        <w:widowControl/>
        <w:ind w:left="540" w:hanging="540"/>
        <w:rPr>
          <w:szCs w:val="20"/>
        </w:rPr>
      </w:pPr>
      <w:r>
        <w:rPr>
          <w:szCs w:val="20"/>
        </w:rPr>
        <w:t>10.1</w:t>
      </w:r>
      <w:r>
        <w:rPr>
          <w:szCs w:val="20"/>
        </w:rPr>
        <w:tab/>
      </w:r>
      <w:r>
        <w:rPr>
          <w:b/>
          <w:bCs/>
          <w:szCs w:val="20"/>
        </w:rPr>
        <w:t>Application</w:t>
      </w:r>
      <w:r w:rsidRPr="009503D1">
        <w:rPr>
          <w:b/>
          <w:bCs/>
          <w:szCs w:val="20"/>
        </w:rPr>
        <w:t>.</w:t>
      </w:r>
      <w:r>
        <w:rPr>
          <w:szCs w:val="20"/>
        </w:rPr>
        <w:t xml:space="preserve"> This Article 1</w:t>
      </w:r>
      <w:r w:rsidR="00594206">
        <w:rPr>
          <w:szCs w:val="20"/>
        </w:rPr>
        <w:t>0</w:t>
      </w:r>
      <w:r>
        <w:rPr>
          <w:szCs w:val="20"/>
        </w:rPr>
        <w:t xml:space="preserve"> will apply only if the Plan is a Qualified Plan. It is effective for Plan Years beginning after December 31, 2019.</w:t>
      </w:r>
    </w:p>
    <w:p w14:paraId="2939A7CC" w14:textId="77777777" w:rsidR="0018689E" w:rsidRDefault="0018689E" w:rsidP="0018689E">
      <w:pPr>
        <w:widowControl/>
        <w:ind w:left="540" w:hanging="540"/>
        <w:rPr>
          <w:szCs w:val="20"/>
        </w:rPr>
      </w:pPr>
    </w:p>
    <w:p w14:paraId="23E70C29" w14:textId="7226EE91" w:rsidR="0018689E" w:rsidRDefault="0018689E" w:rsidP="0018689E">
      <w:pPr>
        <w:ind w:left="540" w:hanging="540"/>
        <w:rPr>
          <w:szCs w:val="20"/>
        </w:rPr>
      </w:pPr>
      <w:r>
        <w:rPr>
          <w:szCs w:val="20"/>
        </w:rPr>
        <w:t>1</w:t>
      </w:r>
      <w:r w:rsidR="008C4BA4">
        <w:rPr>
          <w:szCs w:val="20"/>
        </w:rPr>
        <w:t>0</w:t>
      </w:r>
      <w:r>
        <w:rPr>
          <w:szCs w:val="20"/>
        </w:rPr>
        <w:t>.2</w:t>
      </w:r>
      <w:r>
        <w:rPr>
          <w:szCs w:val="20"/>
        </w:rPr>
        <w:tab/>
      </w:r>
      <w:r>
        <w:rPr>
          <w:b/>
          <w:bCs/>
          <w:szCs w:val="20"/>
        </w:rPr>
        <w:t>Retroactive Plan Adoption.</w:t>
      </w:r>
      <w:r>
        <w:rPr>
          <w:szCs w:val="20"/>
        </w:rPr>
        <w:t xml:space="preserve">  If the Employer adopted the underlying Plan to which this Amendment relates after the close of a taxable year, but prior to the due date (including extensions) of the Employer’s federal income tax return for that taxable year, the Plan is treated as having been adopted as of the last day of the taxable year if the Plan’s initial effective date is any date within that taxable year.  However, no Participant may make elective deferrals to the Plan prior to the date it was adopted.</w:t>
      </w:r>
    </w:p>
    <w:p w14:paraId="229F385D" w14:textId="77777777" w:rsidR="005841A1" w:rsidRDefault="005841A1" w:rsidP="003673EB">
      <w:pPr>
        <w:widowControl/>
        <w:ind w:left="540" w:hanging="540"/>
        <w:rPr>
          <w:szCs w:val="20"/>
        </w:rPr>
      </w:pPr>
    </w:p>
    <w:p w14:paraId="44A07015" w14:textId="32FDAD2C" w:rsidR="00E0608F" w:rsidRPr="00EB254B" w:rsidRDefault="00E0608F" w:rsidP="00E0608F">
      <w:pPr>
        <w:widowControl/>
        <w:tabs>
          <w:tab w:val="left" w:pos="360"/>
          <w:tab w:val="left" w:pos="720"/>
        </w:tabs>
        <w:jc w:val="center"/>
        <w:rPr>
          <w:b/>
          <w:szCs w:val="20"/>
        </w:rPr>
      </w:pPr>
      <w:r w:rsidRPr="00EB254B">
        <w:rPr>
          <w:b/>
          <w:szCs w:val="20"/>
        </w:rPr>
        <w:t xml:space="preserve">ARTICLE </w:t>
      </w:r>
      <w:r>
        <w:rPr>
          <w:b/>
          <w:szCs w:val="20"/>
        </w:rPr>
        <w:t>1</w:t>
      </w:r>
      <w:r w:rsidR="003A70AE">
        <w:rPr>
          <w:b/>
          <w:szCs w:val="20"/>
        </w:rPr>
        <w:t>1</w:t>
      </w:r>
    </w:p>
    <w:p w14:paraId="59F8AA99" w14:textId="258212DB" w:rsidR="00E0608F" w:rsidRDefault="004F77B8" w:rsidP="00E0608F">
      <w:pPr>
        <w:widowControl/>
        <w:jc w:val="center"/>
        <w:rPr>
          <w:b/>
          <w:szCs w:val="20"/>
        </w:rPr>
      </w:pPr>
      <w:r>
        <w:rPr>
          <w:b/>
          <w:szCs w:val="20"/>
        </w:rPr>
        <w:t>QACA MAXIMUM AUTOMATIC DEFERRAL</w:t>
      </w:r>
      <w:r w:rsidR="00E0608F">
        <w:rPr>
          <w:b/>
          <w:szCs w:val="20"/>
        </w:rPr>
        <w:t xml:space="preserve"> – SECURE §10</w:t>
      </w:r>
      <w:r>
        <w:rPr>
          <w:b/>
          <w:szCs w:val="20"/>
        </w:rPr>
        <w:t>2</w:t>
      </w:r>
    </w:p>
    <w:p w14:paraId="33B588AC" w14:textId="77777777" w:rsidR="00E0608F" w:rsidRDefault="00E0608F" w:rsidP="00E0608F">
      <w:pPr>
        <w:widowControl/>
        <w:ind w:left="540" w:hanging="540"/>
        <w:rPr>
          <w:szCs w:val="20"/>
        </w:rPr>
      </w:pPr>
    </w:p>
    <w:p w14:paraId="56490733" w14:textId="0183926B" w:rsidR="00E0608F" w:rsidRDefault="00E0608F" w:rsidP="00E0608F">
      <w:pPr>
        <w:widowControl/>
        <w:ind w:left="540" w:hanging="540"/>
        <w:rPr>
          <w:szCs w:val="20"/>
        </w:rPr>
      </w:pPr>
      <w:r>
        <w:rPr>
          <w:szCs w:val="20"/>
        </w:rPr>
        <w:t>1</w:t>
      </w:r>
      <w:r w:rsidR="003A70AE">
        <w:rPr>
          <w:szCs w:val="20"/>
        </w:rPr>
        <w:t>1</w:t>
      </w:r>
      <w:r>
        <w:rPr>
          <w:szCs w:val="20"/>
        </w:rPr>
        <w:t>.1</w:t>
      </w:r>
      <w:r>
        <w:rPr>
          <w:szCs w:val="20"/>
        </w:rPr>
        <w:tab/>
      </w:r>
      <w:r>
        <w:rPr>
          <w:b/>
          <w:bCs/>
          <w:szCs w:val="20"/>
        </w:rPr>
        <w:t>Application</w:t>
      </w:r>
      <w:r w:rsidRPr="009503D1">
        <w:rPr>
          <w:b/>
          <w:bCs/>
          <w:szCs w:val="20"/>
        </w:rPr>
        <w:t>.</w:t>
      </w:r>
      <w:r>
        <w:rPr>
          <w:szCs w:val="20"/>
        </w:rPr>
        <w:t xml:space="preserve"> This Article </w:t>
      </w:r>
      <w:r w:rsidR="00671CB0">
        <w:rPr>
          <w:szCs w:val="20"/>
        </w:rPr>
        <w:t>11</w:t>
      </w:r>
      <w:r>
        <w:rPr>
          <w:szCs w:val="20"/>
        </w:rPr>
        <w:t xml:space="preserve"> will apply only if </w:t>
      </w:r>
      <w:r w:rsidR="001C4BE7">
        <w:rPr>
          <w:szCs w:val="20"/>
        </w:rPr>
        <w:t xml:space="preserve">(1) </w:t>
      </w:r>
      <w:r>
        <w:rPr>
          <w:szCs w:val="20"/>
        </w:rPr>
        <w:t>the Plan is a 401(k) Plan</w:t>
      </w:r>
      <w:r w:rsidR="00F95C46">
        <w:rPr>
          <w:szCs w:val="20"/>
        </w:rPr>
        <w:t xml:space="preserve"> or a 403(b) Plan</w:t>
      </w:r>
      <w:r w:rsidR="001C4BE7">
        <w:rPr>
          <w:szCs w:val="20"/>
        </w:rPr>
        <w:t xml:space="preserve"> and (2) the Employer elects in Section 2.</w:t>
      </w:r>
      <w:r w:rsidR="00F941FA">
        <w:rPr>
          <w:szCs w:val="20"/>
        </w:rPr>
        <w:t>8</w:t>
      </w:r>
      <w:r w:rsidR="001C4BE7">
        <w:rPr>
          <w:szCs w:val="20"/>
        </w:rPr>
        <w:t xml:space="preserve"> for this Article 11 to apply, effective on the date specified in Section 2.</w:t>
      </w:r>
      <w:r w:rsidR="00F941FA">
        <w:rPr>
          <w:szCs w:val="20"/>
        </w:rPr>
        <w:t>8</w:t>
      </w:r>
      <w:r>
        <w:rPr>
          <w:szCs w:val="20"/>
        </w:rPr>
        <w:t xml:space="preserve">. </w:t>
      </w:r>
    </w:p>
    <w:p w14:paraId="4AA60BC4" w14:textId="77777777" w:rsidR="00E0608F" w:rsidRDefault="00E0608F" w:rsidP="00E0608F">
      <w:pPr>
        <w:widowControl/>
        <w:ind w:left="540" w:hanging="540"/>
        <w:rPr>
          <w:szCs w:val="20"/>
        </w:rPr>
      </w:pPr>
    </w:p>
    <w:p w14:paraId="45E665E7" w14:textId="62DB06F0" w:rsidR="00C71974" w:rsidRDefault="00C71974" w:rsidP="00C71974">
      <w:pPr>
        <w:ind w:left="540" w:hanging="540"/>
        <w:rPr>
          <w:szCs w:val="20"/>
        </w:rPr>
      </w:pPr>
      <w:r>
        <w:rPr>
          <w:szCs w:val="20"/>
        </w:rPr>
        <w:t>11.2</w:t>
      </w:r>
      <w:r>
        <w:rPr>
          <w:szCs w:val="20"/>
        </w:rPr>
        <w:tab/>
      </w:r>
      <w:r>
        <w:rPr>
          <w:b/>
          <w:bCs/>
          <w:szCs w:val="20"/>
        </w:rPr>
        <w:t>Higher Maximum Contribution.</w:t>
      </w:r>
      <w:r>
        <w:rPr>
          <w:szCs w:val="20"/>
        </w:rPr>
        <w:t xml:space="preserve">  If the Plan includes a Qualified Automatic Contribution Arrangement (QACA) described in Code §401(k)(13), then the automatic deferral percentage which applies to a Participant (referred to as the “qualified percentage” in Treas. Reg. §1.401(k)-12(j)(2)) shall not exceed 10% of the Participant’s Compensation during the Initial Period, and shall not exceed 15% of the Participant’s Compensation after the Initial Period.  The Initial Period for a Participant begins when the Participant first has contributions made pursuant to a default election under the QACA for a Plan Year and ends on the last day of the following Plan Year.</w:t>
      </w:r>
    </w:p>
    <w:p w14:paraId="32E028C2" w14:textId="77777777" w:rsidR="00C71974" w:rsidRDefault="00C71974" w:rsidP="00C71974">
      <w:pPr>
        <w:ind w:left="540" w:hanging="540"/>
        <w:rPr>
          <w:szCs w:val="20"/>
        </w:rPr>
      </w:pPr>
    </w:p>
    <w:p w14:paraId="5C886C26" w14:textId="1524D6F4" w:rsidR="00C71974" w:rsidRDefault="00C71974" w:rsidP="00C71974">
      <w:pPr>
        <w:ind w:left="540" w:hanging="540"/>
        <w:rPr>
          <w:szCs w:val="20"/>
        </w:rPr>
      </w:pPr>
      <w:r>
        <w:rPr>
          <w:szCs w:val="20"/>
        </w:rPr>
        <w:t>11.3</w:t>
      </w:r>
      <w:r>
        <w:rPr>
          <w:szCs w:val="20"/>
        </w:rPr>
        <w:tab/>
      </w:r>
      <w:r>
        <w:rPr>
          <w:b/>
          <w:bCs/>
          <w:szCs w:val="20"/>
        </w:rPr>
        <w:t>Validation.</w:t>
      </w:r>
      <w:r>
        <w:rPr>
          <w:szCs w:val="20"/>
        </w:rPr>
        <w:t xml:space="preserve">  If the Employer amends or has amended the plan (effective for a Plan Year beginning </w:t>
      </w:r>
      <w:r w:rsidR="00EB10E5">
        <w:rPr>
          <w:szCs w:val="20"/>
        </w:rPr>
        <w:t>on or after the effective date specified in Section 2.8</w:t>
      </w:r>
      <w:r>
        <w:rPr>
          <w:szCs w:val="20"/>
        </w:rPr>
        <w:t>) to provide for an automatic deferral percentage which does not exceed the limitations of Section 11.2, the amendment is valid notwithstanding any limitations contained in any provision of the Plan which would limit the automatic deferral percentage to 10%.</w:t>
      </w:r>
    </w:p>
    <w:p w14:paraId="20A03E69" w14:textId="5C44C244" w:rsidR="00E95945" w:rsidRDefault="00E95945" w:rsidP="00E0608F">
      <w:pPr>
        <w:widowControl/>
        <w:ind w:left="540" w:hanging="540"/>
        <w:rPr>
          <w:szCs w:val="20"/>
        </w:rPr>
      </w:pPr>
    </w:p>
    <w:p w14:paraId="528B8AA6" w14:textId="6334A1C9" w:rsidR="00235893" w:rsidRPr="00EB254B" w:rsidRDefault="00235893" w:rsidP="00235893">
      <w:pPr>
        <w:widowControl/>
        <w:tabs>
          <w:tab w:val="left" w:pos="360"/>
          <w:tab w:val="left" w:pos="720"/>
        </w:tabs>
        <w:jc w:val="center"/>
        <w:rPr>
          <w:b/>
          <w:szCs w:val="20"/>
        </w:rPr>
      </w:pPr>
      <w:r w:rsidRPr="00EB254B">
        <w:rPr>
          <w:b/>
          <w:szCs w:val="20"/>
        </w:rPr>
        <w:t xml:space="preserve">ARTICLE </w:t>
      </w:r>
      <w:r>
        <w:rPr>
          <w:b/>
          <w:szCs w:val="20"/>
        </w:rPr>
        <w:t>12</w:t>
      </w:r>
    </w:p>
    <w:p w14:paraId="4E52DFE4" w14:textId="4D581FEA" w:rsidR="00235893" w:rsidRDefault="00235893" w:rsidP="00235893">
      <w:pPr>
        <w:widowControl/>
        <w:jc w:val="center"/>
        <w:rPr>
          <w:b/>
          <w:szCs w:val="20"/>
        </w:rPr>
      </w:pPr>
      <w:r>
        <w:rPr>
          <w:b/>
          <w:szCs w:val="20"/>
        </w:rPr>
        <w:t>DIFFICULTY OF CARE PAYMENTS – SECURE §1</w:t>
      </w:r>
      <w:r w:rsidR="00385733">
        <w:rPr>
          <w:b/>
          <w:szCs w:val="20"/>
        </w:rPr>
        <w:t>16</w:t>
      </w:r>
    </w:p>
    <w:p w14:paraId="5C6402A5" w14:textId="77777777" w:rsidR="00235893" w:rsidRDefault="00235893" w:rsidP="00235893">
      <w:pPr>
        <w:widowControl/>
        <w:ind w:left="540" w:hanging="540"/>
        <w:rPr>
          <w:szCs w:val="20"/>
        </w:rPr>
      </w:pPr>
    </w:p>
    <w:p w14:paraId="03C66576" w14:textId="6C1905AD" w:rsidR="00235893" w:rsidRDefault="00235893" w:rsidP="00235893">
      <w:pPr>
        <w:widowControl/>
        <w:ind w:left="540" w:hanging="540"/>
        <w:rPr>
          <w:szCs w:val="20"/>
        </w:rPr>
      </w:pPr>
      <w:r>
        <w:rPr>
          <w:szCs w:val="20"/>
        </w:rPr>
        <w:t>1</w:t>
      </w:r>
      <w:r w:rsidR="00693CA6">
        <w:rPr>
          <w:szCs w:val="20"/>
        </w:rPr>
        <w:t>2</w:t>
      </w:r>
      <w:r>
        <w:rPr>
          <w:szCs w:val="20"/>
        </w:rPr>
        <w:t>.1</w:t>
      </w:r>
      <w:r>
        <w:rPr>
          <w:szCs w:val="20"/>
        </w:rPr>
        <w:tab/>
      </w:r>
      <w:r>
        <w:rPr>
          <w:b/>
          <w:bCs/>
          <w:szCs w:val="20"/>
        </w:rPr>
        <w:t>Application</w:t>
      </w:r>
      <w:r w:rsidRPr="009503D1">
        <w:rPr>
          <w:b/>
          <w:bCs/>
          <w:szCs w:val="20"/>
        </w:rPr>
        <w:t>.</w:t>
      </w:r>
      <w:r>
        <w:rPr>
          <w:szCs w:val="20"/>
        </w:rPr>
        <w:t xml:space="preserve"> This Article 1</w:t>
      </w:r>
      <w:r w:rsidR="004A255C">
        <w:rPr>
          <w:szCs w:val="20"/>
        </w:rPr>
        <w:t>2</w:t>
      </w:r>
      <w:r>
        <w:rPr>
          <w:szCs w:val="20"/>
        </w:rPr>
        <w:t xml:space="preserve"> will apply only if the Plan is a </w:t>
      </w:r>
      <w:r w:rsidR="000F0ED3">
        <w:rPr>
          <w:szCs w:val="20"/>
        </w:rPr>
        <w:t>Defined Contribution Plan</w:t>
      </w:r>
      <w:r>
        <w:rPr>
          <w:szCs w:val="20"/>
        </w:rPr>
        <w:t xml:space="preserve"> or a 403(b) Plan. It is effective for Plan Years beginning after December 31, 201</w:t>
      </w:r>
      <w:r w:rsidR="00D7683A">
        <w:rPr>
          <w:szCs w:val="20"/>
        </w:rPr>
        <w:t>5</w:t>
      </w:r>
      <w:r>
        <w:rPr>
          <w:szCs w:val="20"/>
        </w:rPr>
        <w:t>.</w:t>
      </w:r>
    </w:p>
    <w:p w14:paraId="6D2F1A75" w14:textId="77777777" w:rsidR="00235893" w:rsidRDefault="00235893" w:rsidP="00235893">
      <w:pPr>
        <w:widowControl/>
        <w:ind w:left="540" w:hanging="540"/>
        <w:rPr>
          <w:szCs w:val="20"/>
        </w:rPr>
      </w:pPr>
    </w:p>
    <w:p w14:paraId="4316FC5B" w14:textId="16A5DF62" w:rsidR="00235893" w:rsidRDefault="00235893" w:rsidP="00235893">
      <w:pPr>
        <w:ind w:left="540" w:hanging="540"/>
        <w:rPr>
          <w:szCs w:val="20"/>
        </w:rPr>
      </w:pPr>
      <w:r>
        <w:rPr>
          <w:szCs w:val="20"/>
        </w:rPr>
        <w:t>1</w:t>
      </w:r>
      <w:r w:rsidR="00693CA6">
        <w:rPr>
          <w:szCs w:val="20"/>
        </w:rPr>
        <w:t>2</w:t>
      </w:r>
      <w:r>
        <w:rPr>
          <w:szCs w:val="20"/>
        </w:rPr>
        <w:t>.2</w:t>
      </w:r>
      <w:r>
        <w:rPr>
          <w:szCs w:val="20"/>
        </w:rPr>
        <w:tab/>
      </w:r>
      <w:r w:rsidR="00B553FA">
        <w:rPr>
          <w:b/>
          <w:bCs/>
          <w:szCs w:val="20"/>
        </w:rPr>
        <w:t xml:space="preserve">Inclusion in </w:t>
      </w:r>
      <w:r w:rsidR="00B327C9">
        <w:rPr>
          <w:b/>
          <w:bCs/>
          <w:szCs w:val="20"/>
        </w:rPr>
        <w:t xml:space="preserve">415 </w:t>
      </w:r>
      <w:r w:rsidR="00B553FA">
        <w:rPr>
          <w:b/>
          <w:bCs/>
          <w:szCs w:val="20"/>
        </w:rPr>
        <w:t>Compensation</w:t>
      </w:r>
      <w:r>
        <w:rPr>
          <w:b/>
          <w:bCs/>
          <w:szCs w:val="20"/>
        </w:rPr>
        <w:t>.</w:t>
      </w:r>
      <w:r>
        <w:rPr>
          <w:szCs w:val="20"/>
        </w:rPr>
        <w:t xml:space="preserve">  </w:t>
      </w:r>
      <w:r w:rsidR="00DC411B">
        <w:rPr>
          <w:szCs w:val="20"/>
        </w:rPr>
        <w:t xml:space="preserve">The amount of a Participant’s Compensation </w:t>
      </w:r>
      <w:r w:rsidR="000879D2">
        <w:rPr>
          <w:szCs w:val="20"/>
        </w:rPr>
        <w:t xml:space="preserve">for purposes of determining the </w:t>
      </w:r>
      <w:r w:rsidR="00807A0A">
        <w:rPr>
          <w:szCs w:val="20"/>
        </w:rPr>
        <w:t xml:space="preserve">annual addition limit under </w:t>
      </w:r>
      <w:r w:rsidR="000879D2">
        <w:rPr>
          <w:szCs w:val="20"/>
        </w:rPr>
        <w:t xml:space="preserve">Code §415(c)(1)(B) </w:t>
      </w:r>
      <w:r w:rsidR="004A1BDB">
        <w:rPr>
          <w:szCs w:val="20"/>
        </w:rPr>
        <w:t xml:space="preserve">is increased by the amount of Difficulty of Care Payments the </w:t>
      </w:r>
      <w:r w:rsidR="00A675C8">
        <w:rPr>
          <w:szCs w:val="20"/>
        </w:rPr>
        <w:t xml:space="preserve">Employer makes to the Participant. </w:t>
      </w:r>
    </w:p>
    <w:p w14:paraId="63DC00A7" w14:textId="77777777" w:rsidR="00235893" w:rsidRDefault="00235893" w:rsidP="00235893">
      <w:pPr>
        <w:ind w:left="540" w:hanging="540"/>
        <w:rPr>
          <w:szCs w:val="20"/>
        </w:rPr>
      </w:pPr>
    </w:p>
    <w:p w14:paraId="0A11FF75" w14:textId="6C213FD9" w:rsidR="00235893" w:rsidRDefault="00235893" w:rsidP="00235893">
      <w:pPr>
        <w:ind w:left="540" w:hanging="540"/>
        <w:rPr>
          <w:szCs w:val="20"/>
        </w:rPr>
      </w:pPr>
      <w:r>
        <w:rPr>
          <w:szCs w:val="20"/>
        </w:rPr>
        <w:t>1</w:t>
      </w:r>
      <w:r w:rsidR="00693CA6">
        <w:rPr>
          <w:szCs w:val="20"/>
        </w:rPr>
        <w:t>2</w:t>
      </w:r>
      <w:r>
        <w:rPr>
          <w:szCs w:val="20"/>
        </w:rPr>
        <w:t>.3</w:t>
      </w:r>
      <w:r>
        <w:rPr>
          <w:szCs w:val="20"/>
        </w:rPr>
        <w:tab/>
      </w:r>
      <w:r w:rsidR="00BD6079">
        <w:rPr>
          <w:b/>
          <w:bCs/>
          <w:szCs w:val="20"/>
        </w:rPr>
        <w:t>Definition</w:t>
      </w:r>
      <w:r>
        <w:rPr>
          <w:b/>
          <w:bCs/>
          <w:szCs w:val="20"/>
        </w:rPr>
        <w:t>.</w:t>
      </w:r>
      <w:r>
        <w:rPr>
          <w:szCs w:val="20"/>
        </w:rPr>
        <w:t xml:space="preserve">  </w:t>
      </w:r>
      <w:r w:rsidR="00430F2D">
        <w:rPr>
          <w:szCs w:val="20"/>
        </w:rPr>
        <w:t xml:space="preserve">A Difficulty of Care Payment is a payment </w:t>
      </w:r>
      <w:r w:rsidR="00541E50">
        <w:rPr>
          <w:szCs w:val="20"/>
        </w:rPr>
        <w:t>described in Code §131(c)</w:t>
      </w:r>
      <w:r w:rsidR="009436F7">
        <w:rPr>
          <w:szCs w:val="20"/>
        </w:rPr>
        <w:t xml:space="preserve">(1) made in connection with qualified foster individuals.  </w:t>
      </w:r>
    </w:p>
    <w:p w14:paraId="54DD8D88" w14:textId="650FF036" w:rsidR="00235893" w:rsidRDefault="00235893" w:rsidP="00E0608F">
      <w:pPr>
        <w:widowControl/>
        <w:ind w:left="540" w:hanging="540"/>
        <w:rPr>
          <w:szCs w:val="20"/>
        </w:rPr>
      </w:pPr>
    </w:p>
    <w:p w14:paraId="6BE9F538" w14:textId="635CA10F" w:rsidR="00D86E33" w:rsidRPr="00EB254B" w:rsidRDefault="00D86E33" w:rsidP="00D86E33">
      <w:pPr>
        <w:widowControl/>
        <w:tabs>
          <w:tab w:val="left" w:pos="360"/>
          <w:tab w:val="left" w:pos="720"/>
        </w:tabs>
        <w:jc w:val="center"/>
        <w:rPr>
          <w:b/>
          <w:szCs w:val="20"/>
        </w:rPr>
      </w:pPr>
      <w:r w:rsidRPr="00EB254B">
        <w:rPr>
          <w:b/>
          <w:szCs w:val="20"/>
        </w:rPr>
        <w:t xml:space="preserve">ARTICLE </w:t>
      </w:r>
      <w:r>
        <w:rPr>
          <w:b/>
          <w:szCs w:val="20"/>
        </w:rPr>
        <w:t>1</w:t>
      </w:r>
      <w:r w:rsidR="00942A53">
        <w:rPr>
          <w:b/>
          <w:szCs w:val="20"/>
        </w:rPr>
        <w:t>3</w:t>
      </w:r>
    </w:p>
    <w:p w14:paraId="09715238" w14:textId="013C1353" w:rsidR="00D86E33" w:rsidRDefault="00942A53" w:rsidP="00D86E33">
      <w:pPr>
        <w:widowControl/>
        <w:jc w:val="center"/>
        <w:rPr>
          <w:b/>
          <w:szCs w:val="20"/>
        </w:rPr>
      </w:pPr>
      <w:r>
        <w:rPr>
          <w:b/>
          <w:szCs w:val="20"/>
        </w:rPr>
        <w:t>EMPLOYEES PARTICIPATING IN RETIREMENT INCOME ACCOUNT PLAN</w:t>
      </w:r>
      <w:r w:rsidR="00D86E33">
        <w:rPr>
          <w:b/>
          <w:szCs w:val="20"/>
        </w:rPr>
        <w:t xml:space="preserve"> – SECURE §11</w:t>
      </w:r>
      <w:r>
        <w:rPr>
          <w:b/>
          <w:szCs w:val="20"/>
        </w:rPr>
        <w:t>1</w:t>
      </w:r>
    </w:p>
    <w:p w14:paraId="5B6BDEF9" w14:textId="77777777" w:rsidR="00D86E33" w:rsidRDefault="00D86E33" w:rsidP="00D86E33">
      <w:pPr>
        <w:widowControl/>
        <w:ind w:left="540" w:hanging="540"/>
        <w:rPr>
          <w:szCs w:val="20"/>
        </w:rPr>
      </w:pPr>
    </w:p>
    <w:p w14:paraId="5455CBE0" w14:textId="7728B16B" w:rsidR="00D86E33" w:rsidRDefault="00D86E33" w:rsidP="00D86E33">
      <w:pPr>
        <w:widowControl/>
        <w:ind w:left="540" w:hanging="540"/>
        <w:rPr>
          <w:szCs w:val="20"/>
        </w:rPr>
      </w:pPr>
      <w:r>
        <w:rPr>
          <w:szCs w:val="20"/>
        </w:rPr>
        <w:t>1</w:t>
      </w:r>
      <w:r w:rsidR="00942A53">
        <w:rPr>
          <w:szCs w:val="20"/>
        </w:rPr>
        <w:t>3</w:t>
      </w:r>
      <w:r>
        <w:rPr>
          <w:szCs w:val="20"/>
        </w:rPr>
        <w:t>.1</w:t>
      </w:r>
      <w:r>
        <w:rPr>
          <w:szCs w:val="20"/>
        </w:rPr>
        <w:tab/>
      </w:r>
      <w:r>
        <w:rPr>
          <w:b/>
          <w:bCs/>
          <w:szCs w:val="20"/>
        </w:rPr>
        <w:t>Application</w:t>
      </w:r>
      <w:r w:rsidRPr="009503D1">
        <w:rPr>
          <w:b/>
          <w:bCs/>
          <w:szCs w:val="20"/>
        </w:rPr>
        <w:t>.</w:t>
      </w:r>
      <w:r>
        <w:rPr>
          <w:szCs w:val="20"/>
        </w:rPr>
        <w:t xml:space="preserve"> This Article 1</w:t>
      </w:r>
      <w:r w:rsidR="00885DAA">
        <w:rPr>
          <w:szCs w:val="20"/>
        </w:rPr>
        <w:t>3</w:t>
      </w:r>
      <w:r>
        <w:rPr>
          <w:szCs w:val="20"/>
        </w:rPr>
        <w:t xml:space="preserve"> will apply only if (1) the Plan is a 403(b) Plan</w:t>
      </w:r>
      <w:r w:rsidR="008F0B7F">
        <w:rPr>
          <w:szCs w:val="20"/>
        </w:rPr>
        <w:t xml:space="preserve">, (2) </w:t>
      </w:r>
      <w:r w:rsidR="00F02DF8">
        <w:rPr>
          <w:szCs w:val="20"/>
        </w:rPr>
        <w:t>Plan assets are held in retirement income accounts described in Code §403(b)(9), and (3) the Employer</w:t>
      </w:r>
      <w:r w:rsidR="00D60772">
        <w:rPr>
          <w:szCs w:val="20"/>
        </w:rPr>
        <w:t xml:space="preserve"> elects in Section 2.</w:t>
      </w:r>
      <w:r w:rsidR="004A255B">
        <w:rPr>
          <w:szCs w:val="20"/>
        </w:rPr>
        <w:t>9</w:t>
      </w:r>
      <w:r w:rsidR="00D60772">
        <w:rPr>
          <w:szCs w:val="20"/>
        </w:rPr>
        <w:t xml:space="preserve"> for this Article 13 to </w:t>
      </w:r>
      <w:r w:rsidR="00120837">
        <w:rPr>
          <w:szCs w:val="20"/>
        </w:rPr>
        <w:t>apply</w:t>
      </w:r>
      <w:r>
        <w:rPr>
          <w:szCs w:val="20"/>
        </w:rPr>
        <w:t xml:space="preserve">. It is effective </w:t>
      </w:r>
      <w:r w:rsidR="00D60772">
        <w:rPr>
          <w:szCs w:val="20"/>
        </w:rPr>
        <w:t>as of the date specified in Section 2.</w:t>
      </w:r>
      <w:r w:rsidR="004A255B">
        <w:rPr>
          <w:szCs w:val="20"/>
        </w:rPr>
        <w:t>9</w:t>
      </w:r>
      <w:r w:rsidR="000C0DC9">
        <w:rPr>
          <w:szCs w:val="20"/>
        </w:rPr>
        <w:t>.</w:t>
      </w:r>
    </w:p>
    <w:p w14:paraId="7A7B2CE8" w14:textId="77777777" w:rsidR="00D86E33" w:rsidRDefault="00D86E33" w:rsidP="00D86E33">
      <w:pPr>
        <w:widowControl/>
        <w:ind w:left="540" w:hanging="540"/>
        <w:rPr>
          <w:szCs w:val="20"/>
        </w:rPr>
      </w:pPr>
    </w:p>
    <w:p w14:paraId="49A60DB7" w14:textId="6F2B586E" w:rsidR="00D86E33" w:rsidRDefault="00D86E33">
      <w:pPr>
        <w:ind w:left="540" w:hanging="540"/>
        <w:rPr>
          <w:szCs w:val="20"/>
        </w:rPr>
      </w:pPr>
      <w:r>
        <w:rPr>
          <w:szCs w:val="20"/>
        </w:rPr>
        <w:t>1</w:t>
      </w:r>
      <w:r w:rsidR="00885DAA">
        <w:rPr>
          <w:szCs w:val="20"/>
        </w:rPr>
        <w:t>3</w:t>
      </w:r>
      <w:r>
        <w:rPr>
          <w:szCs w:val="20"/>
        </w:rPr>
        <w:t>.2</w:t>
      </w:r>
      <w:r>
        <w:rPr>
          <w:szCs w:val="20"/>
        </w:rPr>
        <w:tab/>
      </w:r>
      <w:r w:rsidR="00515CC4">
        <w:rPr>
          <w:b/>
          <w:bCs/>
          <w:szCs w:val="20"/>
        </w:rPr>
        <w:t>Employee</w:t>
      </w:r>
      <w:r>
        <w:rPr>
          <w:b/>
          <w:bCs/>
          <w:szCs w:val="20"/>
        </w:rPr>
        <w:t>.</w:t>
      </w:r>
      <w:r>
        <w:rPr>
          <w:szCs w:val="20"/>
        </w:rPr>
        <w:t xml:space="preserve">  </w:t>
      </w:r>
      <w:r w:rsidR="00934E9E">
        <w:rPr>
          <w:szCs w:val="20"/>
        </w:rPr>
        <w:t>For all Plan purposes, the term</w:t>
      </w:r>
      <w:r w:rsidR="00FC3854">
        <w:rPr>
          <w:szCs w:val="20"/>
        </w:rPr>
        <w:t xml:space="preserve"> “Employee” includes </w:t>
      </w:r>
      <w:r w:rsidR="00613BAB">
        <w:rPr>
          <w:szCs w:val="20"/>
        </w:rPr>
        <w:t>Specified Individuals</w:t>
      </w:r>
      <w:r w:rsidR="00FC3854">
        <w:rPr>
          <w:szCs w:val="20"/>
        </w:rPr>
        <w:t xml:space="preserve"> </w:t>
      </w:r>
      <w:r w:rsidR="00B02C73">
        <w:rPr>
          <w:szCs w:val="20"/>
        </w:rPr>
        <w:t xml:space="preserve">as elected </w:t>
      </w:r>
      <w:r w:rsidR="00A0141A">
        <w:rPr>
          <w:szCs w:val="20"/>
        </w:rPr>
        <w:t>in Section 2.</w:t>
      </w:r>
      <w:r w:rsidR="004A255B">
        <w:rPr>
          <w:szCs w:val="20"/>
        </w:rPr>
        <w:t>9</w:t>
      </w:r>
      <w:r w:rsidR="00A0141A">
        <w:rPr>
          <w:szCs w:val="20"/>
        </w:rPr>
        <w:t>.</w:t>
      </w:r>
      <w:r w:rsidR="005554C1">
        <w:rPr>
          <w:szCs w:val="20"/>
        </w:rPr>
        <w:t xml:space="preserve"> </w:t>
      </w:r>
    </w:p>
    <w:p w14:paraId="2F7F27FA" w14:textId="77777777" w:rsidR="000002FE" w:rsidRDefault="000002FE" w:rsidP="00E0608F">
      <w:pPr>
        <w:widowControl/>
        <w:ind w:left="540" w:hanging="540"/>
        <w:rPr>
          <w:szCs w:val="20"/>
        </w:rPr>
      </w:pPr>
    </w:p>
    <w:p w14:paraId="222BD84C" w14:textId="4B1081F3" w:rsidR="00D7574E" w:rsidRDefault="00D7574E" w:rsidP="004A255C">
      <w:pPr>
        <w:ind w:left="540" w:hanging="540"/>
        <w:rPr>
          <w:szCs w:val="20"/>
        </w:rPr>
      </w:pPr>
    </w:p>
    <w:p w14:paraId="0E27B977" w14:textId="72968669" w:rsidR="00C42D70" w:rsidRDefault="00C42D70" w:rsidP="003673EB">
      <w:pPr>
        <w:widowControl/>
      </w:pPr>
    </w:p>
    <w:p w14:paraId="48007326" w14:textId="506FE125" w:rsidR="00353CD2" w:rsidRPr="00EB254B" w:rsidRDefault="00353CD2" w:rsidP="003673EB">
      <w:pPr>
        <w:widowControl/>
        <w:tabs>
          <w:tab w:val="left" w:pos="5220"/>
          <w:tab w:val="left" w:pos="8550"/>
          <w:tab w:val="left" w:pos="9540"/>
        </w:tabs>
        <w:rPr>
          <w:szCs w:val="20"/>
        </w:rPr>
      </w:pPr>
      <w:r w:rsidRPr="00EB254B">
        <w:rPr>
          <w:szCs w:val="20"/>
        </w:rPr>
        <w:lastRenderedPageBreak/>
        <w:t xml:space="preserve">This Amendment has been executed this </w:t>
      </w:r>
      <w:r w:rsidR="00281B53" w:rsidRPr="00D84115">
        <w:rPr>
          <w:szCs w:val="20"/>
        </w:rPr>
        <w:t>______________</w:t>
      </w:r>
      <w:r w:rsidRPr="00EB254B">
        <w:rPr>
          <w:szCs w:val="20"/>
        </w:rPr>
        <w:t xml:space="preserve"> day of </w:t>
      </w:r>
      <w:r w:rsidR="00281B53" w:rsidRPr="00D84115">
        <w:rPr>
          <w:szCs w:val="20"/>
        </w:rPr>
        <w:t>______</w:t>
      </w:r>
      <w:r w:rsidR="00281B53">
        <w:rPr>
          <w:szCs w:val="20"/>
        </w:rPr>
        <w:t>___</w:t>
      </w:r>
      <w:r w:rsidR="00281B53" w:rsidRPr="00D84115">
        <w:rPr>
          <w:szCs w:val="20"/>
        </w:rPr>
        <w:t>_</w:t>
      </w:r>
      <w:r w:rsidR="00281B53">
        <w:rPr>
          <w:szCs w:val="20"/>
        </w:rPr>
        <w:t>_____________</w:t>
      </w:r>
      <w:r w:rsidR="00281B53" w:rsidRPr="00D84115">
        <w:rPr>
          <w:szCs w:val="20"/>
        </w:rPr>
        <w:t>_____</w:t>
      </w:r>
      <w:r w:rsidRPr="00EB254B">
        <w:rPr>
          <w:szCs w:val="20"/>
        </w:rPr>
        <w:t xml:space="preserve">, </w:t>
      </w:r>
      <w:r w:rsidR="00281B53" w:rsidRPr="00D84115">
        <w:rPr>
          <w:szCs w:val="20"/>
        </w:rPr>
        <w:t>_______</w:t>
      </w:r>
      <w:r w:rsidRPr="00EB254B">
        <w:rPr>
          <w:szCs w:val="20"/>
        </w:rPr>
        <w:t>.</w:t>
      </w:r>
    </w:p>
    <w:p w14:paraId="544E6227" w14:textId="77777777" w:rsidR="00353CD2" w:rsidRPr="00EB254B" w:rsidRDefault="00353CD2" w:rsidP="003673EB">
      <w:pPr>
        <w:widowControl/>
        <w:rPr>
          <w:szCs w:val="20"/>
        </w:rPr>
      </w:pPr>
    </w:p>
    <w:p w14:paraId="5E185AD7" w14:textId="77777777" w:rsidR="00353CD2" w:rsidRPr="00EB254B" w:rsidRDefault="00353CD2" w:rsidP="003673EB">
      <w:pPr>
        <w:widowControl/>
        <w:rPr>
          <w:szCs w:val="20"/>
        </w:rPr>
      </w:pPr>
    </w:p>
    <w:p w14:paraId="0A65BD65" w14:textId="77777777" w:rsidR="00353CD2" w:rsidRPr="00EB254B" w:rsidRDefault="00353CD2" w:rsidP="003673EB">
      <w:pPr>
        <w:widowControl/>
        <w:tabs>
          <w:tab w:val="right" w:pos="5760"/>
        </w:tabs>
        <w:rPr>
          <w:szCs w:val="20"/>
          <w:u w:val="single"/>
        </w:rPr>
      </w:pPr>
      <w:r w:rsidRPr="00EB254B">
        <w:rPr>
          <w:szCs w:val="20"/>
        </w:rPr>
        <w:t xml:space="preserve">Name of Employer: </w:t>
      </w:r>
      <w:r w:rsidRPr="00EB254B">
        <w:rPr>
          <w:szCs w:val="20"/>
          <w:u w:val="single"/>
        </w:rPr>
        <w:tab/>
      </w:r>
    </w:p>
    <w:p w14:paraId="7C1F8A67" w14:textId="77777777" w:rsidR="00353CD2" w:rsidRPr="00EB254B" w:rsidRDefault="00353CD2" w:rsidP="003673EB">
      <w:pPr>
        <w:widowControl/>
        <w:rPr>
          <w:szCs w:val="20"/>
        </w:rPr>
      </w:pPr>
    </w:p>
    <w:p w14:paraId="610D92E4" w14:textId="77777777" w:rsidR="00353CD2" w:rsidRPr="00EB254B" w:rsidRDefault="00353CD2" w:rsidP="003673EB">
      <w:pPr>
        <w:widowControl/>
        <w:rPr>
          <w:szCs w:val="20"/>
        </w:rPr>
      </w:pPr>
    </w:p>
    <w:p w14:paraId="07539F28" w14:textId="38A5E65D" w:rsidR="00353CD2" w:rsidRPr="001F1723" w:rsidRDefault="00353CD2" w:rsidP="003673EB">
      <w:pPr>
        <w:widowControl/>
        <w:tabs>
          <w:tab w:val="right" w:pos="5760"/>
        </w:tabs>
        <w:rPr>
          <w:i/>
          <w:szCs w:val="20"/>
        </w:rPr>
      </w:pPr>
      <w:r w:rsidRPr="00EB254B">
        <w:rPr>
          <w:szCs w:val="20"/>
        </w:rPr>
        <w:t xml:space="preserve">By: </w:t>
      </w:r>
      <w:r w:rsidRPr="00EB254B">
        <w:rPr>
          <w:szCs w:val="20"/>
          <w:u w:val="single"/>
        </w:rPr>
        <w:tab/>
      </w:r>
    </w:p>
    <w:p w14:paraId="13AF5299" w14:textId="77777777" w:rsidR="00353CD2" w:rsidRDefault="00353CD2" w:rsidP="003673EB">
      <w:pPr>
        <w:widowControl/>
      </w:pPr>
    </w:p>
    <w:sectPr w:rsidR="00353CD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92BE0" w14:textId="77777777" w:rsidR="00605E4F" w:rsidRDefault="00605E4F" w:rsidP="00C500CE">
      <w:r>
        <w:separator/>
      </w:r>
    </w:p>
  </w:endnote>
  <w:endnote w:type="continuationSeparator" w:id="0">
    <w:p w14:paraId="644BB1DB" w14:textId="77777777" w:rsidR="00605E4F" w:rsidRDefault="00605E4F" w:rsidP="00C5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E8B2C" w14:textId="77777777" w:rsidR="00BB0142" w:rsidRDefault="00BB0142" w:rsidP="00BB0142">
    <w:pPr>
      <w:pStyle w:val="Footer"/>
      <w:jc w:val="center"/>
    </w:pPr>
    <w:r w:rsidRPr="00B44470">
      <w:rPr>
        <w:rFonts w:ascii="Times" w:hAnsi="Times" w:cs="Times"/>
        <w:szCs w:val="20"/>
      </w:rPr>
      <w:t>© 20</w:t>
    </w:r>
    <w:r>
      <w:rPr>
        <w:rFonts w:ascii="Times" w:hAnsi="Times" w:cs="Times"/>
        <w:szCs w:val="20"/>
      </w:rPr>
      <w:t>20 FIS Business Systems LLC or its suppliers</w:t>
    </w:r>
    <w:r>
      <w:ptab w:relativeTo="margin" w:alignment="center" w:leader="none"/>
    </w:r>
    <w:r>
      <w:fldChar w:fldCharType="begin"/>
    </w:r>
    <w:r>
      <w:instrText xml:space="preserve"> PAGE   \* MERGEFORMAT </w:instrText>
    </w:r>
    <w:r>
      <w:fldChar w:fldCharType="separate"/>
    </w:r>
    <w:r>
      <w:t>1</w:t>
    </w:r>
    <w:r>
      <w:rPr>
        <w:noProof/>
      </w:rPr>
      <w:fldChar w:fldCharType="end"/>
    </w:r>
    <w:r>
      <w:ptab w:relativeTo="margin" w:alignment="right" w:leader="none"/>
    </w:r>
    <w:r>
      <w:t>Rev. Oct. 2020</w:t>
    </w:r>
  </w:p>
  <w:p w14:paraId="3BA94446" w14:textId="77777777" w:rsidR="00C500CE" w:rsidRDefault="00C50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B5F1E" w14:textId="77777777" w:rsidR="00605E4F" w:rsidRDefault="00605E4F" w:rsidP="00C500CE">
      <w:r>
        <w:separator/>
      </w:r>
    </w:p>
  </w:footnote>
  <w:footnote w:type="continuationSeparator" w:id="0">
    <w:p w14:paraId="1D874AAB" w14:textId="77777777" w:rsidR="00605E4F" w:rsidRDefault="00605E4F" w:rsidP="00C50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DBEE8" w14:textId="7E7734B0" w:rsidR="003673EB" w:rsidRDefault="003673EB" w:rsidP="003673EB">
    <w:pPr>
      <w:pStyle w:val="Footer"/>
      <w:jc w:val="right"/>
    </w:pPr>
    <w:r>
      <w:rPr>
        <w:rFonts w:ascii="Times" w:hAnsi="Times" w:cs="Times"/>
        <w:szCs w:val="20"/>
      </w:rPr>
      <w:t xml:space="preserve">SECURE Act Terminating Plan Amendment v </w:t>
    </w:r>
    <w:r w:rsidR="00BE37BC">
      <w:rPr>
        <w:rFonts w:ascii="Times" w:hAnsi="Times" w:cs="Times"/>
        <w:szCs w:val="20"/>
      </w:rPr>
      <w:t>2.0</w:t>
    </w:r>
  </w:p>
  <w:p w14:paraId="636F7CD7" w14:textId="77777777" w:rsidR="003673EB" w:rsidRDefault="003673EB" w:rsidP="003673E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E3C09"/>
    <w:multiLevelType w:val="hybridMultilevel"/>
    <w:tmpl w:val="ABECE8F8"/>
    <w:lvl w:ilvl="0" w:tplc="1F4647A4">
      <w:start w:val="1"/>
      <w:numFmt w:val="lowerLetter"/>
      <w:lvlText w:val="%1."/>
      <w:lvlJc w:val="left"/>
      <w:pPr>
        <w:ind w:left="990" w:hanging="45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32F"/>
    <w:rsid w:val="000002FE"/>
    <w:rsid w:val="00007462"/>
    <w:rsid w:val="00010DE3"/>
    <w:rsid w:val="0001444F"/>
    <w:rsid w:val="00015DB0"/>
    <w:rsid w:val="00020E52"/>
    <w:rsid w:val="00024C98"/>
    <w:rsid w:val="000413A5"/>
    <w:rsid w:val="00041D6A"/>
    <w:rsid w:val="00045856"/>
    <w:rsid w:val="00045D0E"/>
    <w:rsid w:val="000460EE"/>
    <w:rsid w:val="0004745F"/>
    <w:rsid w:val="000605C0"/>
    <w:rsid w:val="00062717"/>
    <w:rsid w:val="00081259"/>
    <w:rsid w:val="000879D2"/>
    <w:rsid w:val="0009462C"/>
    <w:rsid w:val="000A270A"/>
    <w:rsid w:val="000B2190"/>
    <w:rsid w:val="000B2993"/>
    <w:rsid w:val="000B711D"/>
    <w:rsid w:val="000C00FC"/>
    <w:rsid w:val="000C0DC9"/>
    <w:rsid w:val="000C7714"/>
    <w:rsid w:val="000D09B8"/>
    <w:rsid w:val="000D33BE"/>
    <w:rsid w:val="000E55A2"/>
    <w:rsid w:val="000E5A00"/>
    <w:rsid w:val="000F0ED3"/>
    <w:rsid w:val="000F1442"/>
    <w:rsid w:val="000F2809"/>
    <w:rsid w:val="00103ADA"/>
    <w:rsid w:val="0010484B"/>
    <w:rsid w:val="00106E1F"/>
    <w:rsid w:val="001204C6"/>
    <w:rsid w:val="00120837"/>
    <w:rsid w:val="00122FC6"/>
    <w:rsid w:val="00126311"/>
    <w:rsid w:val="00134486"/>
    <w:rsid w:val="00135241"/>
    <w:rsid w:val="00135D7F"/>
    <w:rsid w:val="00147255"/>
    <w:rsid w:val="001512BF"/>
    <w:rsid w:val="00163BE1"/>
    <w:rsid w:val="001652B3"/>
    <w:rsid w:val="00180C89"/>
    <w:rsid w:val="00184973"/>
    <w:rsid w:val="0018689E"/>
    <w:rsid w:val="00195EC9"/>
    <w:rsid w:val="001A0E09"/>
    <w:rsid w:val="001A47DF"/>
    <w:rsid w:val="001B0356"/>
    <w:rsid w:val="001B14F6"/>
    <w:rsid w:val="001B3A0C"/>
    <w:rsid w:val="001C3E49"/>
    <w:rsid w:val="001C4BE7"/>
    <w:rsid w:val="001C7FF6"/>
    <w:rsid w:val="001D0C8B"/>
    <w:rsid w:val="001D2CAD"/>
    <w:rsid w:val="001D304A"/>
    <w:rsid w:val="001D7E7A"/>
    <w:rsid w:val="001F08B9"/>
    <w:rsid w:val="001F47D6"/>
    <w:rsid w:val="001F7E78"/>
    <w:rsid w:val="00214AA5"/>
    <w:rsid w:val="00223709"/>
    <w:rsid w:val="0022373F"/>
    <w:rsid w:val="00233D9F"/>
    <w:rsid w:val="00235568"/>
    <w:rsid w:val="00235893"/>
    <w:rsid w:val="002614FA"/>
    <w:rsid w:val="002629D5"/>
    <w:rsid w:val="0027792E"/>
    <w:rsid w:val="00277F48"/>
    <w:rsid w:val="0028020D"/>
    <w:rsid w:val="00281725"/>
    <w:rsid w:val="00281B53"/>
    <w:rsid w:val="00284CC6"/>
    <w:rsid w:val="00285039"/>
    <w:rsid w:val="002964AE"/>
    <w:rsid w:val="002A2EA0"/>
    <w:rsid w:val="002B27BB"/>
    <w:rsid w:val="002C0703"/>
    <w:rsid w:val="002D0B62"/>
    <w:rsid w:val="002D4D3A"/>
    <w:rsid w:val="002D564F"/>
    <w:rsid w:val="002E17BE"/>
    <w:rsid w:val="002E64F8"/>
    <w:rsid w:val="002E66CD"/>
    <w:rsid w:val="002F18A1"/>
    <w:rsid w:val="002F7755"/>
    <w:rsid w:val="002F7C57"/>
    <w:rsid w:val="00316BE5"/>
    <w:rsid w:val="00332DE6"/>
    <w:rsid w:val="00344A4C"/>
    <w:rsid w:val="00347F7B"/>
    <w:rsid w:val="00353CD2"/>
    <w:rsid w:val="00356D13"/>
    <w:rsid w:val="003673EB"/>
    <w:rsid w:val="00373388"/>
    <w:rsid w:val="00374CB5"/>
    <w:rsid w:val="00384AEE"/>
    <w:rsid w:val="00385421"/>
    <w:rsid w:val="00385733"/>
    <w:rsid w:val="0038681C"/>
    <w:rsid w:val="003939F3"/>
    <w:rsid w:val="00397011"/>
    <w:rsid w:val="003A09C8"/>
    <w:rsid w:val="003A4327"/>
    <w:rsid w:val="003A58BE"/>
    <w:rsid w:val="003A6EA4"/>
    <w:rsid w:val="003A70AE"/>
    <w:rsid w:val="003B3FE0"/>
    <w:rsid w:val="003B6C59"/>
    <w:rsid w:val="003D1BFC"/>
    <w:rsid w:val="003D4E47"/>
    <w:rsid w:val="003D4FE3"/>
    <w:rsid w:val="003D5D44"/>
    <w:rsid w:val="003F6864"/>
    <w:rsid w:val="00402E21"/>
    <w:rsid w:val="00411257"/>
    <w:rsid w:val="00414C6F"/>
    <w:rsid w:val="00414FC7"/>
    <w:rsid w:val="004168AE"/>
    <w:rsid w:val="00427195"/>
    <w:rsid w:val="00430F2D"/>
    <w:rsid w:val="00435622"/>
    <w:rsid w:val="004415CE"/>
    <w:rsid w:val="00442D6D"/>
    <w:rsid w:val="00445E2B"/>
    <w:rsid w:val="00450ADC"/>
    <w:rsid w:val="004557CF"/>
    <w:rsid w:val="00461844"/>
    <w:rsid w:val="00461B9E"/>
    <w:rsid w:val="004659CA"/>
    <w:rsid w:val="00476713"/>
    <w:rsid w:val="004A1BDB"/>
    <w:rsid w:val="004A255B"/>
    <w:rsid w:val="004A255C"/>
    <w:rsid w:val="004A6103"/>
    <w:rsid w:val="004A6B88"/>
    <w:rsid w:val="004B337D"/>
    <w:rsid w:val="004B5438"/>
    <w:rsid w:val="004C01FC"/>
    <w:rsid w:val="004C67D8"/>
    <w:rsid w:val="004D0F56"/>
    <w:rsid w:val="004D19B7"/>
    <w:rsid w:val="004E07FE"/>
    <w:rsid w:val="004E0D90"/>
    <w:rsid w:val="004E1528"/>
    <w:rsid w:val="004E5812"/>
    <w:rsid w:val="004E601A"/>
    <w:rsid w:val="004E6AA6"/>
    <w:rsid w:val="004F04AF"/>
    <w:rsid w:val="004F0E3B"/>
    <w:rsid w:val="004F77B8"/>
    <w:rsid w:val="0050595C"/>
    <w:rsid w:val="00506D7D"/>
    <w:rsid w:val="00507DB4"/>
    <w:rsid w:val="00515CC4"/>
    <w:rsid w:val="00521C96"/>
    <w:rsid w:val="0052428E"/>
    <w:rsid w:val="00525C52"/>
    <w:rsid w:val="00530F80"/>
    <w:rsid w:val="005365C6"/>
    <w:rsid w:val="00540112"/>
    <w:rsid w:val="00540D29"/>
    <w:rsid w:val="00541E50"/>
    <w:rsid w:val="00543947"/>
    <w:rsid w:val="00551C86"/>
    <w:rsid w:val="005533FC"/>
    <w:rsid w:val="0055360A"/>
    <w:rsid w:val="005554C1"/>
    <w:rsid w:val="0055645A"/>
    <w:rsid w:val="00556E0B"/>
    <w:rsid w:val="00561F18"/>
    <w:rsid w:val="00567422"/>
    <w:rsid w:val="00576230"/>
    <w:rsid w:val="00580526"/>
    <w:rsid w:val="005841A1"/>
    <w:rsid w:val="005875A3"/>
    <w:rsid w:val="00594206"/>
    <w:rsid w:val="005A2D00"/>
    <w:rsid w:val="005A6017"/>
    <w:rsid w:val="005A7657"/>
    <w:rsid w:val="005B2713"/>
    <w:rsid w:val="005B312F"/>
    <w:rsid w:val="005C1455"/>
    <w:rsid w:val="005C73A8"/>
    <w:rsid w:val="005D0BCB"/>
    <w:rsid w:val="005D21AD"/>
    <w:rsid w:val="005D4030"/>
    <w:rsid w:val="005D4A71"/>
    <w:rsid w:val="005D521B"/>
    <w:rsid w:val="005D7CD9"/>
    <w:rsid w:val="005E2932"/>
    <w:rsid w:val="005F6F40"/>
    <w:rsid w:val="0060018B"/>
    <w:rsid w:val="00605DBB"/>
    <w:rsid w:val="00605E4F"/>
    <w:rsid w:val="00613BAB"/>
    <w:rsid w:val="00613DE3"/>
    <w:rsid w:val="006161D3"/>
    <w:rsid w:val="006225E6"/>
    <w:rsid w:val="00624159"/>
    <w:rsid w:val="006310B9"/>
    <w:rsid w:val="00631DA9"/>
    <w:rsid w:val="00634988"/>
    <w:rsid w:val="00641546"/>
    <w:rsid w:val="00642A5A"/>
    <w:rsid w:val="00643119"/>
    <w:rsid w:val="0064411C"/>
    <w:rsid w:val="006478C9"/>
    <w:rsid w:val="00665EB4"/>
    <w:rsid w:val="00671AFA"/>
    <w:rsid w:val="00671CB0"/>
    <w:rsid w:val="00676C87"/>
    <w:rsid w:val="00676D78"/>
    <w:rsid w:val="00677370"/>
    <w:rsid w:val="00690F5B"/>
    <w:rsid w:val="00693CA6"/>
    <w:rsid w:val="006A12C6"/>
    <w:rsid w:val="006A3431"/>
    <w:rsid w:val="006A5483"/>
    <w:rsid w:val="006A5876"/>
    <w:rsid w:val="006C31BC"/>
    <w:rsid w:val="006C520A"/>
    <w:rsid w:val="006C6A23"/>
    <w:rsid w:val="006C6CFF"/>
    <w:rsid w:val="006C708E"/>
    <w:rsid w:val="006D08CF"/>
    <w:rsid w:val="006E4951"/>
    <w:rsid w:val="006E5FAB"/>
    <w:rsid w:val="006F2235"/>
    <w:rsid w:val="006F391A"/>
    <w:rsid w:val="0070391E"/>
    <w:rsid w:val="00703B63"/>
    <w:rsid w:val="00706A3F"/>
    <w:rsid w:val="00707364"/>
    <w:rsid w:val="007220C4"/>
    <w:rsid w:val="007356C0"/>
    <w:rsid w:val="007426DD"/>
    <w:rsid w:val="00744FFE"/>
    <w:rsid w:val="00746B7E"/>
    <w:rsid w:val="007547CC"/>
    <w:rsid w:val="00754AC1"/>
    <w:rsid w:val="00762DA9"/>
    <w:rsid w:val="00764555"/>
    <w:rsid w:val="00772BC9"/>
    <w:rsid w:val="00783AEE"/>
    <w:rsid w:val="00793D57"/>
    <w:rsid w:val="007C13DE"/>
    <w:rsid w:val="007C4736"/>
    <w:rsid w:val="007D5667"/>
    <w:rsid w:val="007E1539"/>
    <w:rsid w:val="007E4ECA"/>
    <w:rsid w:val="007E60CC"/>
    <w:rsid w:val="007E7828"/>
    <w:rsid w:val="007F2BD7"/>
    <w:rsid w:val="007F5E02"/>
    <w:rsid w:val="00801043"/>
    <w:rsid w:val="008038D9"/>
    <w:rsid w:val="00803BC3"/>
    <w:rsid w:val="00807A0A"/>
    <w:rsid w:val="008100CF"/>
    <w:rsid w:val="00833DC2"/>
    <w:rsid w:val="00852B2C"/>
    <w:rsid w:val="00852EC6"/>
    <w:rsid w:val="00854B17"/>
    <w:rsid w:val="00881CFB"/>
    <w:rsid w:val="00885DAA"/>
    <w:rsid w:val="00890838"/>
    <w:rsid w:val="00891BDD"/>
    <w:rsid w:val="00895E58"/>
    <w:rsid w:val="008A1076"/>
    <w:rsid w:val="008A4F35"/>
    <w:rsid w:val="008B1A0C"/>
    <w:rsid w:val="008B5AD1"/>
    <w:rsid w:val="008C061F"/>
    <w:rsid w:val="008C4A6C"/>
    <w:rsid w:val="008C4BA4"/>
    <w:rsid w:val="008C5417"/>
    <w:rsid w:val="008C6055"/>
    <w:rsid w:val="008D10FA"/>
    <w:rsid w:val="008D3107"/>
    <w:rsid w:val="008D4FEA"/>
    <w:rsid w:val="008E333F"/>
    <w:rsid w:val="008E475E"/>
    <w:rsid w:val="008F0B7F"/>
    <w:rsid w:val="00902685"/>
    <w:rsid w:val="00906743"/>
    <w:rsid w:val="009151B7"/>
    <w:rsid w:val="0092156A"/>
    <w:rsid w:val="009242AE"/>
    <w:rsid w:val="00932EE2"/>
    <w:rsid w:val="00934E9E"/>
    <w:rsid w:val="00935759"/>
    <w:rsid w:val="00937740"/>
    <w:rsid w:val="00942A53"/>
    <w:rsid w:val="009436F7"/>
    <w:rsid w:val="00945283"/>
    <w:rsid w:val="009478AE"/>
    <w:rsid w:val="009503D1"/>
    <w:rsid w:val="009536F9"/>
    <w:rsid w:val="00955257"/>
    <w:rsid w:val="00962F68"/>
    <w:rsid w:val="00972242"/>
    <w:rsid w:val="00973DBE"/>
    <w:rsid w:val="00977FC5"/>
    <w:rsid w:val="009921EE"/>
    <w:rsid w:val="0099257D"/>
    <w:rsid w:val="009954B2"/>
    <w:rsid w:val="009A2904"/>
    <w:rsid w:val="009A3D91"/>
    <w:rsid w:val="009A667A"/>
    <w:rsid w:val="009B2969"/>
    <w:rsid w:val="009B7717"/>
    <w:rsid w:val="009D249F"/>
    <w:rsid w:val="009D365F"/>
    <w:rsid w:val="009D7BEB"/>
    <w:rsid w:val="009E3B94"/>
    <w:rsid w:val="009F01C4"/>
    <w:rsid w:val="009F12F9"/>
    <w:rsid w:val="009F2DCA"/>
    <w:rsid w:val="009F47BA"/>
    <w:rsid w:val="00A0141A"/>
    <w:rsid w:val="00A06E3B"/>
    <w:rsid w:val="00A3136F"/>
    <w:rsid w:val="00A343A4"/>
    <w:rsid w:val="00A42C91"/>
    <w:rsid w:val="00A44AAC"/>
    <w:rsid w:val="00A519C2"/>
    <w:rsid w:val="00A51E7E"/>
    <w:rsid w:val="00A52EB7"/>
    <w:rsid w:val="00A53D78"/>
    <w:rsid w:val="00A575B5"/>
    <w:rsid w:val="00A600D3"/>
    <w:rsid w:val="00A63A29"/>
    <w:rsid w:val="00A675C8"/>
    <w:rsid w:val="00A67CE5"/>
    <w:rsid w:val="00A778DC"/>
    <w:rsid w:val="00A84F6B"/>
    <w:rsid w:val="00AA2132"/>
    <w:rsid w:val="00AA377C"/>
    <w:rsid w:val="00AA3C7C"/>
    <w:rsid w:val="00AA3D7C"/>
    <w:rsid w:val="00AA7F5B"/>
    <w:rsid w:val="00AB22E2"/>
    <w:rsid w:val="00AB6BEC"/>
    <w:rsid w:val="00AC0F3B"/>
    <w:rsid w:val="00AC1AFA"/>
    <w:rsid w:val="00AC7487"/>
    <w:rsid w:val="00AC7AAE"/>
    <w:rsid w:val="00AD4948"/>
    <w:rsid w:val="00AD7C9E"/>
    <w:rsid w:val="00AE280D"/>
    <w:rsid w:val="00AE6590"/>
    <w:rsid w:val="00AF50D0"/>
    <w:rsid w:val="00B02C73"/>
    <w:rsid w:val="00B0559C"/>
    <w:rsid w:val="00B073BF"/>
    <w:rsid w:val="00B116E3"/>
    <w:rsid w:val="00B131C0"/>
    <w:rsid w:val="00B16CCC"/>
    <w:rsid w:val="00B20A1C"/>
    <w:rsid w:val="00B23D69"/>
    <w:rsid w:val="00B327C9"/>
    <w:rsid w:val="00B42188"/>
    <w:rsid w:val="00B447F6"/>
    <w:rsid w:val="00B51211"/>
    <w:rsid w:val="00B553FA"/>
    <w:rsid w:val="00B63F12"/>
    <w:rsid w:val="00B64EDD"/>
    <w:rsid w:val="00B73C6A"/>
    <w:rsid w:val="00B74506"/>
    <w:rsid w:val="00B76F35"/>
    <w:rsid w:val="00B832B5"/>
    <w:rsid w:val="00BA336C"/>
    <w:rsid w:val="00BA35E9"/>
    <w:rsid w:val="00BA4E38"/>
    <w:rsid w:val="00BA4F37"/>
    <w:rsid w:val="00BA52D1"/>
    <w:rsid w:val="00BB0142"/>
    <w:rsid w:val="00BB5B8D"/>
    <w:rsid w:val="00BD5886"/>
    <w:rsid w:val="00BD6079"/>
    <w:rsid w:val="00BE0141"/>
    <w:rsid w:val="00BE37BC"/>
    <w:rsid w:val="00BF056B"/>
    <w:rsid w:val="00BF396F"/>
    <w:rsid w:val="00C0286C"/>
    <w:rsid w:val="00C0579B"/>
    <w:rsid w:val="00C100DC"/>
    <w:rsid w:val="00C12372"/>
    <w:rsid w:val="00C15A9B"/>
    <w:rsid w:val="00C165C8"/>
    <w:rsid w:val="00C16CDF"/>
    <w:rsid w:val="00C2351A"/>
    <w:rsid w:val="00C32BE0"/>
    <w:rsid w:val="00C36D38"/>
    <w:rsid w:val="00C42D70"/>
    <w:rsid w:val="00C444A9"/>
    <w:rsid w:val="00C44A08"/>
    <w:rsid w:val="00C4531D"/>
    <w:rsid w:val="00C472F7"/>
    <w:rsid w:val="00C474AA"/>
    <w:rsid w:val="00C500CE"/>
    <w:rsid w:val="00C53046"/>
    <w:rsid w:val="00C53E9D"/>
    <w:rsid w:val="00C636C4"/>
    <w:rsid w:val="00C64399"/>
    <w:rsid w:val="00C71974"/>
    <w:rsid w:val="00C71B9E"/>
    <w:rsid w:val="00C73CAB"/>
    <w:rsid w:val="00C7505E"/>
    <w:rsid w:val="00C8032F"/>
    <w:rsid w:val="00C87C69"/>
    <w:rsid w:val="00CA2472"/>
    <w:rsid w:val="00CA5E3D"/>
    <w:rsid w:val="00CB18A1"/>
    <w:rsid w:val="00CB1EC2"/>
    <w:rsid w:val="00CB459F"/>
    <w:rsid w:val="00CB54BF"/>
    <w:rsid w:val="00CC103A"/>
    <w:rsid w:val="00CC4EAC"/>
    <w:rsid w:val="00CD4EA6"/>
    <w:rsid w:val="00CD6858"/>
    <w:rsid w:val="00CF2E16"/>
    <w:rsid w:val="00CF7D20"/>
    <w:rsid w:val="00D02A4B"/>
    <w:rsid w:val="00D06F04"/>
    <w:rsid w:val="00D07C46"/>
    <w:rsid w:val="00D117D5"/>
    <w:rsid w:val="00D13FAA"/>
    <w:rsid w:val="00D148A7"/>
    <w:rsid w:val="00D15BFE"/>
    <w:rsid w:val="00D16AE3"/>
    <w:rsid w:val="00D20927"/>
    <w:rsid w:val="00D21A33"/>
    <w:rsid w:val="00D23D42"/>
    <w:rsid w:val="00D26F58"/>
    <w:rsid w:val="00D30737"/>
    <w:rsid w:val="00D321E0"/>
    <w:rsid w:val="00D4073B"/>
    <w:rsid w:val="00D53156"/>
    <w:rsid w:val="00D55EAC"/>
    <w:rsid w:val="00D60772"/>
    <w:rsid w:val="00D67E8F"/>
    <w:rsid w:val="00D7530B"/>
    <w:rsid w:val="00D755D1"/>
    <w:rsid w:val="00D7574E"/>
    <w:rsid w:val="00D7683A"/>
    <w:rsid w:val="00D777B2"/>
    <w:rsid w:val="00D81101"/>
    <w:rsid w:val="00D84115"/>
    <w:rsid w:val="00D860E3"/>
    <w:rsid w:val="00D86E33"/>
    <w:rsid w:val="00DA2243"/>
    <w:rsid w:val="00DA464E"/>
    <w:rsid w:val="00DC3441"/>
    <w:rsid w:val="00DC411B"/>
    <w:rsid w:val="00DC6271"/>
    <w:rsid w:val="00DC76E4"/>
    <w:rsid w:val="00DD2A00"/>
    <w:rsid w:val="00DD683D"/>
    <w:rsid w:val="00DE227C"/>
    <w:rsid w:val="00DE40F9"/>
    <w:rsid w:val="00E0608F"/>
    <w:rsid w:val="00E17C92"/>
    <w:rsid w:val="00E20AC8"/>
    <w:rsid w:val="00E247F2"/>
    <w:rsid w:val="00E44D17"/>
    <w:rsid w:val="00E46A34"/>
    <w:rsid w:val="00E5572E"/>
    <w:rsid w:val="00E708FB"/>
    <w:rsid w:val="00E7787C"/>
    <w:rsid w:val="00E81B8B"/>
    <w:rsid w:val="00E82905"/>
    <w:rsid w:val="00E95945"/>
    <w:rsid w:val="00E971D1"/>
    <w:rsid w:val="00EA5138"/>
    <w:rsid w:val="00EA66F1"/>
    <w:rsid w:val="00EB10E5"/>
    <w:rsid w:val="00EB3F08"/>
    <w:rsid w:val="00EB507B"/>
    <w:rsid w:val="00EC000A"/>
    <w:rsid w:val="00EC0513"/>
    <w:rsid w:val="00EC4ED2"/>
    <w:rsid w:val="00ED2F41"/>
    <w:rsid w:val="00ED642D"/>
    <w:rsid w:val="00EE26B3"/>
    <w:rsid w:val="00EE2B60"/>
    <w:rsid w:val="00EF462E"/>
    <w:rsid w:val="00EF5A0D"/>
    <w:rsid w:val="00EF5FDC"/>
    <w:rsid w:val="00EF6409"/>
    <w:rsid w:val="00F00DAD"/>
    <w:rsid w:val="00F02DF8"/>
    <w:rsid w:val="00F03D61"/>
    <w:rsid w:val="00F043FF"/>
    <w:rsid w:val="00F10A3C"/>
    <w:rsid w:val="00F27CBF"/>
    <w:rsid w:val="00F30817"/>
    <w:rsid w:val="00F45AA2"/>
    <w:rsid w:val="00F47D6C"/>
    <w:rsid w:val="00F50157"/>
    <w:rsid w:val="00F60AB9"/>
    <w:rsid w:val="00F61EC7"/>
    <w:rsid w:val="00F74546"/>
    <w:rsid w:val="00F81884"/>
    <w:rsid w:val="00F87E58"/>
    <w:rsid w:val="00F9183F"/>
    <w:rsid w:val="00F92B3E"/>
    <w:rsid w:val="00F941FA"/>
    <w:rsid w:val="00F95C46"/>
    <w:rsid w:val="00F95F7C"/>
    <w:rsid w:val="00FA3CC2"/>
    <w:rsid w:val="00FA73AF"/>
    <w:rsid w:val="00FA7AA5"/>
    <w:rsid w:val="00FB022D"/>
    <w:rsid w:val="00FB38F2"/>
    <w:rsid w:val="00FC3854"/>
    <w:rsid w:val="00FC4263"/>
    <w:rsid w:val="00FE4254"/>
    <w:rsid w:val="00FF4F1C"/>
    <w:rsid w:val="00FF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EC7A"/>
  <w15:chartTrackingRefBased/>
  <w15:docId w15:val="{E1C4AF72-BF93-4A78-B4E1-A547AFF9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HAnsi" w:hAnsi="Century Schoolbook" w:cstheme="minorBidi"/>
        <w:sz w:val="24"/>
        <w:szCs w:val="22"/>
        <w:lang w:val="en-US"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32F"/>
    <w:pPr>
      <w:widowControl w:val="0"/>
      <w:autoSpaceDE w:val="0"/>
      <w:autoSpaceDN w:val="0"/>
      <w:spacing w:after="0"/>
      <w:jc w:val="left"/>
    </w:pPr>
    <w:rPr>
      <w:rFonts w:ascii="Times New Roman" w:eastAsia="Times New Roman" w:hAnsi="Times New Roman" w:cs="Times New Roman"/>
      <w:sz w:val="20"/>
      <w:szCs w:val="24"/>
    </w:rPr>
  </w:style>
  <w:style w:type="paragraph" w:styleId="Heading3">
    <w:name w:val="heading 3"/>
    <w:basedOn w:val="Normal"/>
    <w:next w:val="Normal"/>
    <w:link w:val="Heading3Char"/>
    <w:uiPriority w:val="9"/>
    <w:unhideWhenUsed/>
    <w:qFormat/>
    <w:rsid w:val="001C3E49"/>
    <w:pPr>
      <w:keepNext/>
      <w:keepLines/>
      <w:widowControl/>
      <w:autoSpaceDE/>
      <w:autoSpaceDN/>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D13FAA"/>
    <w:pPr>
      <w:keepNext/>
      <w:keepLines/>
      <w:widowControl/>
      <w:autoSpaceDE/>
      <w:autoSpaceDN/>
      <w:spacing w:before="40"/>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9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96F"/>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D13FAA"/>
    <w:rPr>
      <w:rFonts w:asciiTheme="majorHAnsi" w:eastAsiaTheme="majorEastAsia" w:hAnsiTheme="majorHAnsi" w:cstheme="majorBidi"/>
      <w:i/>
      <w:iCs/>
      <w:color w:val="2F5496" w:themeColor="accent1" w:themeShade="BF"/>
      <w:sz w:val="22"/>
    </w:rPr>
  </w:style>
  <w:style w:type="paragraph" w:styleId="Header">
    <w:name w:val="header"/>
    <w:basedOn w:val="Normal"/>
    <w:link w:val="HeaderChar"/>
    <w:uiPriority w:val="99"/>
    <w:unhideWhenUsed/>
    <w:rsid w:val="00C500CE"/>
    <w:pPr>
      <w:tabs>
        <w:tab w:val="center" w:pos="4680"/>
        <w:tab w:val="right" w:pos="9360"/>
      </w:tabs>
    </w:pPr>
  </w:style>
  <w:style w:type="character" w:customStyle="1" w:styleId="HeaderChar">
    <w:name w:val="Header Char"/>
    <w:basedOn w:val="DefaultParagraphFont"/>
    <w:link w:val="Header"/>
    <w:uiPriority w:val="99"/>
    <w:rsid w:val="00C500CE"/>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500CE"/>
    <w:pPr>
      <w:tabs>
        <w:tab w:val="center" w:pos="4680"/>
        <w:tab w:val="right" w:pos="9360"/>
      </w:tabs>
    </w:pPr>
  </w:style>
  <w:style w:type="character" w:customStyle="1" w:styleId="FooterChar">
    <w:name w:val="Footer Char"/>
    <w:basedOn w:val="DefaultParagraphFont"/>
    <w:link w:val="Footer"/>
    <w:uiPriority w:val="99"/>
    <w:rsid w:val="00C500CE"/>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CD6858"/>
    <w:rPr>
      <w:sz w:val="16"/>
      <w:szCs w:val="16"/>
    </w:rPr>
  </w:style>
  <w:style w:type="paragraph" w:styleId="CommentText">
    <w:name w:val="annotation text"/>
    <w:basedOn w:val="Normal"/>
    <w:link w:val="CommentTextChar"/>
    <w:uiPriority w:val="99"/>
    <w:semiHidden/>
    <w:unhideWhenUsed/>
    <w:rsid w:val="00CD6858"/>
    <w:rPr>
      <w:szCs w:val="20"/>
    </w:rPr>
  </w:style>
  <w:style w:type="character" w:customStyle="1" w:styleId="CommentTextChar">
    <w:name w:val="Comment Text Char"/>
    <w:basedOn w:val="DefaultParagraphFont"/>
    <w:link w:val="CommentText"/>
    <w:uiPriority w:val="99"/>
    <w:semiHidden/>
    <w:rsid w:val="00CD68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6858"/>
    <w:rPr>
      <w:b/>
      <w:bCs/>
    </w:rPr>
  </w:style>
  <w:style w:type="character" w:customStyle="1" w:styleId="CommentSubjectChar">
    <w:name w:val="Comment Subject Char"/>
    <w:basedOn w:val="CommentTextChar"/>
    <w:link w:val="CommentSubject"/>
    <w:uiPriority w:val="99"/>
    <w:semiHidden/>
    <w:rsid w:val="00CD6858"/>
    <w:rPr>
      <w:rFonts w:ascii="Times New Roman" w:eastAsia="Times New Roman" w:hAnsi="Times New Roman" w:cs="Times New Roman"/>
      <w:b/>
      <w:bCs/>
      <w:sz w:val="20"/>
      <w:szCs w:val="20"/>
    </w:rPr>
  </w:style>
  <w:style w:type="paragraph" w:styleId="Revision">
    <w:name w:val="Revision"/>
    <w:hidden/>
    <w:uiPriority w:val="99"/>
    <w:semiHidden/>
    <w:rsid w:val="00BE0141"/>
    <w:pPr>
      <w:spacing w:after="0"/>
      <w:jc w:val="left"/>
    </w:pPr>
    <w:rPr>
      <w:rFonts w:ascii="Times New Roman" w:eastAsia="Times New Roman" w:hAnsi="Times New Roman" w:cs="Times New Roman"/>
      <w:sz w:val="20"/>
      <w:szCs w:val="24"/>
    </w:rPr>
  </w:style>
  <w:style w:type="character" w:customStyle="1" w:styleId="Heading3Char">
    <w:name w:val="Heading 3 Char"/>
    <w:basedOn w:val="DefaultParagraphFont"/>
    <w:link w:val="Heading3"/>
    <w:uiPriority w:val="9"/>
    <w:rsid w:val="001C3E49"/>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78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292C3D301764EA1F487FCED2CB332" ma:contentTypeVersion="13" ma:contentTypeDescription="Create a new document." ma:contentTypeScope="" ma:versionID="eb2cdce2110f9e3d1bce7e495eba3ae1">
  <xsd:schema xmlns:xsd="http://www.w3.org/2001/XMLSchema" xmlns:xs="http://www.w3.org/2001/XMLSchema" xmlns:p="http://schemas.microsoft.com/office/2006/metadata/properties" xmlns:ns3="ce259eb4-dc2c-401c-a713-54e200c5e2f5" xmlns:ns4="63ed6785-b7eb-4f70-a0dd-607007434e68" targetNamespace="http://schemas.microsoft.com/office/2006/metadata/properties" ma:root="true" ma:fieldsID="f55817d46026c273374fdb93262b509b" ns3:_="" ns4:_="">
    <xsd:import namespace="ce259eb4-dc2c-401c-a713-54e200c5e2f5"/>
    <xsd:import namespace="63ed6785-b7eb-4f70-a0dd-607007434e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59eb4-dc2c-401c-a713-54e200c5e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d6785-b7eb-4f70-a0dd-607007434e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18D3CC-1AC1-44A0-94BD-8B6942F40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59eb4-dc2c-401c-a713-54e200c5e2f5"/>
    <ds:schemaRef ds:uri="63ed6785-b7eb-4f70-a0dd-607007434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CEB67-593C-4ACB-82A4-141D7C55B009}">
  <ds:schemaRefs>
    <ds:schemaRef ds:uri="http://schemas.microsoft.com/sharepoint/v3/contenttype/forms"/>
  </ds:schemaRefs>
</ds:datastoreItem>
</file>

<file path=customXml/itemProps3.xml><?xml version="1.0" encoding="utf-8"?>
<ds:datastoreItem xmlns:ds="http://schemas.openxmlformats.org/officeDocument/2006/customXml" ds:itemID="{39DC727B-B777-4A46-9AF4-7B7D99462D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3271</Words>
  <Characters>18647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Derrin Watson</dc:creator>
  <cp:keywords/>
  <dc:description/>
  <cp:lastModifiedBy>S. Derrin Watson</cp:lastModifiedBy>
  <cp:revision>7</cp:revision>
  <dcterms:created xsi:type="dcterms:W3CDTF">2020-10-27T16:52:00Z</dcterms:created>
  <dcterms:modified xsi:type="dcterms:W3CDTF">2021-01-12T16:51:00Z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0x0101007B1292C3D301764EA1F487FCED2CB332</vt:lpwstr>
  </property>
</Properties>
</file>