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44" w:rsidRDefault="00B30F33" w:rsidP="003D35F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  <w:bookmarkStart w:id="0" w:name="_GoBack"/>
      <w:bookmarkEnd w:id="0"/>
      <w:r w:rsidRPr="001F108E">
        <w:rPr>
          <w:rFonts w:ascii="Calibri" w:eastAsia="Times New Roman" w:hAnsi="Calibri" w:cs="Times New Roman"/>
          <w:b/>
          <w:color w:val="000000"/>
        </w:rPr>
        <w:t xml:space="preserve">SEPARATE TRUSTS APPROVED FOR USE WITH </w:t>
      </w:r>
    </w:p>
    <w:p w:rsidR="00B30F33" w:rsidRPr="001F108E" w:rsidRDefault="002A2F21" w:rsidP="003D35F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FIS</w:t>
      </w:r>
      <w:r w:rsidRPr="001F108E">
        <w:rPr>
          <w:rFonts w:ascii="Calibri" w:eastAsia="Times New Roman" w:hAnsi="Calibri" w:cs="Times New Roman"/>
          <w:b/>
          <w:color w:val="000000"/>
        </w:rPr>
        <w:t xml:space="preserve"> </w:t>
      </w:r>
      <w:r w:rsidR="006246C3">
        <w:rPr>
          <w:rFonts w:ascii="Calibri" w:eastAsia="Times New Roman" w:hAnsi="Calibri" w:cs="Times New Roman"/>
          <w:b/>
          <w:color w:val="000000"/>
        </w:rPr>
        <w:t xml:space="preserve">PPA </w:t>
      </w:r>
      <w:r w:rsidR="00B30F33" w:rsidRPr="001F108E">
        <w:rPr>
          <w:rFonts w:ascii="Calibri" w:eastAsia="Times New Roman" w:hAnsi="Calibri" w:cs="Times New Roman"/>
          <w:b/>
          <w:color w:val="000000"/>
        </w:rPr>
        <w:t>PROTOTYPE AND VOLUME SUBMITTER PLANS</w:t>
      </w:r>
    </w:p>
    <w:p w:rsidR="00B30F33" w:rsidRDefault="00B30F33" w:rsidP="00B30F3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30F33" w:rsidRDefault="00B30F33" w:rsidP="00B30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IRS position is that using a separate trust destroys automatic reliance on a preapproved plan unless the separate trust was specifically approved for use with the plan. Revenue Procedure 2011-49 permits minor changes to the trust or custodial provision of a nonstandardized or volume submitter plan, but it does not permit the entire replacement of the trust provisions with a separate trust.</w:t>
      </w:r>
    </w:p>
    <w:p w:rsidR="00B30F33" w:rsidRDefault="00B30F33" w:rsidP="00B30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0F33" w:rsidRDefault="00B30F33" w:rsidP="00B30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submitted the following trusts as a courtesy to our clients. We are only a conduit for</w:t>
      </w:r>
    </w:p>
    <w:p w:rsidR="00B30F33" w:rsidRDefault="00B30F33" w:rsidP="00B30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submission of the trusts and therefore cannot send the separate trust agreements to</w:t>
      </w:r>
    </w:p>
    <w:p w:rsidR="00B30F33" w:rsidRDefault="00B30F33" w:rsidP="00B30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you. The separate trusts can only be obtained through the normal distribution channels</w:t>
      </w:r>
    </w:p>
    <w:p w:rsidR="00B30F33" w:rsidRDefault="00B30F33" w:rsidP="00B30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 each of the trustees.</w:t>
      </w:r>
    </w:p>
    <w:p w:rsidR="00B30F33" w:rsidRDefault="00B30F33" w:rsidP="00B30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0F33" w:rsidRDefault="00B30F33" w:rsidP="00B30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IRS has approved the following trusts for use with the </w:t>
      </w:r>
      <w:r w:rsidR="002A2F21">
        <w:rPr>
          <w:rFonts w:ascii="Arial" w:hAnsi="Arial" w:cs="Arial"/>
        </w:rPr>
        <w:t xml:space="preserve">FIS </w:t>
      </w:r>
      <w:r>
        <w:rPr>
          <w:rFonts w:ascii="Arial" w:hAnsi="Arial" w:cs="Arial"/>
        </w:rPr>
        <w:t>Prototype and</w:t>
      </w:r>
    </w:p>
    <w:p w:rsidR="00B30F33" w:rsidRDefault="00B30F33" w:rsidP="00B30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Volume Submitter Defined Contribution Plans. It does not matter whether the plan being</w:t>
      </w:r>
    </w:p>
    <w:p w:rsidR="00B30F33" w:rsidRPr="00B30F33" w:rsidRDefault="00B30F33" w:rsidP="00B30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used is based on the Corbel or PPD documents. </w:t>
      </w:r>
      <w:r w:rsidRPr="00B30F33">
        <w:rPr>
          <w:rFonts w:ascii="Arial" w:hAnsi="Arial" w:cs="Arial"/>
          <w:u w:val="single"/>
        </w:rPr>
        <w:t>The IRS does not issue formal approval</w:t>
      </w:r>
    </w:p>
    <w:p w:rsidR="00B30F33" w:rsidRDefault="00B30F33" w:rsidP="00B30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F33">
        <w:rPr>
          <w:rFonts w:ascii="Arial" w:hAnsi="Arial" w:cs="Arial"/>
          <w:u w:val="single"/>
        </w:rPr>
        <w:t>letters for the separate trusts.</w:t>
      </w:r>
      <w:r>
        <w:rPr>
          <w:rFonts w:ascii="Arial" w:hAnsi="Arial" w:cs="Arial"/>
        </w:rPr>
        <w:t xml:space="preserve"> Rather, the IRS merely retains the trusts in the file containing the </w:t>
      </w:r>
      <w:r w:rsidR="0031055D">
        <w:rPr>
          <w:rFonts w:ascii="Arial" w:hAnsi="Arial" w:cs="Arial"/>
        </w:rPr>
        <w:t xml:space="preserve">FIS </w:t>
      </w:r>
      <w:r>
        <w:rPr>
          <w:rFonts w:ascii="Arial" w:hAnsi="Arial" w:cs="Arial"/>
        </w:rPr>
        <w:t>pre-approved plans.</w:t>
      </w:r>
    </w:p>
    <w:p w:rsidR="00B30F33" w:rsidRDefault="00B30F33" w:rsidP="000C43E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C43E3" w:rsidRPr="00A5068D" w:rsidRDefault="00283844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 xml:space="preserve">The </w:t>
      </w:r>
      <w:r w:rsidR="000C43E3" w:rsidRPr="00A5068D">
        <w:rPr>
          <w:rFonts w:ascii="Calibri" w:eastAsia="Times New Roman" w:hAnsi="Calibri" w:cs="Times New Roman"/>
          <w:color w:val="000000"/>
          <w:sz w:val="18"/>
          <w:szCs w:val="18"/>
        </w:rPr>
        <w:t>American Association of Advertising Agencies Retirement Fund</w:t>
      </w:r>
    </w:p>
    <w:p w:rsidR="00DE012E" w:rsidRPr="00A5068D" w:rsidRDefault="00DE012E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Advisor Trust</w:t>
      </w:r>
    </w:p>
    <w:p w:rsidR="00327745" w:rsidRPr="00A5068D" w:rsidRDefault="00327745" w:rsidP="00327745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Ascensus 401(a) Trust</w:t>
      </w:r>
    </w:p>
    <w:p w:rsidR="000C43E3" w:rsidRPr="00A5068D" w:rsidRDefault="000C43E3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Austin Capital Trust Company, LLC Directed Trust Agreement</w:t>
      </w:r>
    </w:p>
    <w:p w:rsidR="004B1BBE" w:rsidRPr="00A5068D" w:rsidRDefault="004B1BBE" w:rsidP="004B1BB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Bank of America, N.A. Defined Contribution Plan Trust Agreement</w:t>
      </w:r>
    </w:p>
    <w:p w:rsidR="00283844" w:rsidRPr="00A5068D" w:rsidRDefault="00283844" w:rsidP="004B1BB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Capital Bank &amp; Trust</w:t>
      </w:r>
    </w:p>
    <w:p w:rsidR="004B1BBE" w:rsidRPr="00A5068D" w:rsidRDefault="004B1BBE" w:rsidP="004B1BB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Charles Schwab Bank - Directed Employee Benefit Trust Agreement</w:t>
      </w:r>
    </w:p>
    <w:p w:rsidR="00C0224D" w:rsidRPr="00A5068D" w:rsidRDefault="00C0224D" w:rsidP="004B1BB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Equity Trust Company Agreement for Self-Directed Accounts</w:t>
      </w:r>
    </w:p>
    <w:p w:rsidR="00DE012E" w:rsidRPr="00A5068D" w:rsidRDefault="00DE012E" w:rsidP="004B1BB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Fidelity Personal Trust Company, FSB Trust Agreement</w:t>
      </w:r>
    </w:p>
    <w:p w:rsidR="00DE012E" w:rsidRPr="00A5068D" w:rsidRDefault="005F5F4B" w:rsidP="00364A76">
      <w:pPr>
        <w:spacing w:after="0" w:line="240" w:lineRule="auto"/>
        <w:ind w:left="720"/>
        <w:rPr>
          <w:sz w:val="18"/>
          <w:szCs w:val="18"/>
        </w:rPr>
      </w:pPr>
      <w:r w:rsidRPr="00A5068D">
        <w:rPr>
          <w:sz w:val="18"/>
          <w:szCs w:val="18"/>
        </w:rPr>
        <w:t>Great-West Trust Agreement</w:t>
      </w:r>
    </w:p>
    <w:p w:rsidR="00C0224D" w:rsidRPr="00A5068D" w:rsidRDefault="00C0224D" w:rsidP="00364A76">
      <w:pPr>
        <w:spacing w:after="0" w:line="240" w:lineRule="auto"/>
        <w:ind w:left="720"/>
        <w:rPr>
          <w:sz w:val="18"/>
          <w:szCs w:val="18"/>
        </w:rPr>
      </w:pPr>
      <w:r w:rsidRPr="00A5068D">
        <w:rPr>
          <w:sz w:val="18"/>
          <w:szCs w:val="18"/>
        </w:rPr>
        <w:t>Great-West Trust Company, LLC Directed Trust Agreement</w:t>
      </w:r>
    </w:p>
    <w:p w:rsidR="00364A76" w:rsidRPr="00A5068D" w:rsidRDefault="00364A76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John Hancock Trust</w:t>
      </w:r>
    </w:p>
    <w:p w:rsidR="000C43E3" w:rsidRPr="00A5068D" w:rsidRDefault="000C43E3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JPMorgan Chase Bank, N.A. Single Plan Trust</w:t>
      </w:r>
    </w:p>
    <w:p w:rsidR="000C43E3" w:rsidRPr="00A5068D" w:rsidRDefault="000C43E3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JPMorgan Chase Bank, N.A.</w:t>
      </w:r>
    </w:p>
    <w:p w:rsidR="00A5068D" w:rsidRDefault="00A5068D" w:rsidP="00B30F33">
      <w:pPr>
        <w:spacing w:after="0" w:line="240" w:lineRule="auto"/>
        <w:ind w:left="720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>Lincoln Financial Group Trust Company 401(a) Governmental Trust Agreement</w:t>
      </w:r>
    </w:p>
    <w:p w:rsidR="00A5068D" w:rsidRDefault="00A5068D" w:rsidP="00B30F33">
      <w:pPr>
        <w:spacing w:after="0" w:line="240" w:lineRule="auto"/>
        <w:ind w:left="720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>Lincoln Financial Group Trust Company 401(a)/(k) Merrill Lynch Trust Agreement</w:t>
      </w:r>
    </w:p>
    <w:p w:rsidR="00A5068D" w:rsidRDefault="00A5068D" w:rsidP="00B30F33">
      <w:pPr>
        <w:spacing w:after="0" w:line="240" w:lineRule="auto"/>
        <w:ind w:left="720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>Lincoln Financial Group Trust Company 401a/k Trust Agreement</w:t>
      </w:r>
    </w:p>
    <w:p w:rsidR="00364A76" w:rsidRPr="00A5068D" w:rsidRDefault="00364A76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Mass Mutual Reliance Trust Company Directed Trust &amp; Custodian – trustee custodian only</w:t>
      </w:r>
    </w:p>
    <w:p w:rsidR="00364A76" w:rsidRPr="00A5068D" w:rsidRDefault="00364A76" w:rsidP="00364A7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Mass Mutual Reliance Trust Company Directed Trust &amp; Custodian – MEP-PEO</w:t>
      </w:r>
    </w:p>
    <w:p w:rsidR="00364A76" w:rsidRPr="00A5068D" w:rsidRDefault="00364A76" w:rsidP="00364A7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Mass Mutual Reliance Trust Company Directed Trust &amp; Custodian – GA</w:t>
      </w:r>
    </w:p>
    <w:p w:rsidR="00364A76" w:rsidRPr="00A5068D" w:rsidRDefault="00364A76" w:rsidP="00364A7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Matrix Trust Company, LLC Directed Trust Agreement</w:t>
      </w:r>
    </w:p>
    <w:p w:rsidR="00364A76" w:rsidRPr="00A5068D" w:rsidRDefault="00364A76" w:rsidP="00364A7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MFS Heritage Trust Company</w:t>
      </w:r>
    </w:p>
    <w:p w:rsidR="000C43E3" w:rsidRPr="00A5068D" w:rsidRDefault="000C43E3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Mid Atlantic Trust Company</w:t>
      </w:r>
      <w:r w:rsidR="00364A76" w:rsidRPr="00A5068D">
        <w:rPr>
          <w:rFonts w:ascii="Calibri" w:eastAsia="Times New Roman" w:hAnsi="Calibri" w:cs="Times New Roman"/>
          <w:color w:val="000000"/>
          <w:sz w:val="18"/>
          <w:szCs w:val="18"/>
        </w:rPr>
        <w:t xml:space="preserve"> Directed Trust Agreement</w:t>
      </w:r>
    </w:p>
    <w:p w:rsidR="0087300D" w:rsidRPr="00A5068D" w:rsidRDefault="0087300D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Nationwide Trust Program Agreement</w:t>
      </w:r>
    </w:p>
    <w:p w:rsidR="00C0224D" w:rsidRPr="00A5068D" w:rsidRDefault="00C0224D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proofErr w:type="spellStart"/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Pentegra</w:t>
      </w:r>
      <w:proofErr w:type="spellEnd"/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 xml:space="preserve"> Trust Company Trust Agreement</w:t>
      </w:r>
    </w:p>
    <w:p w:rsidR="00C47C69" w:rsidRPr="00A5068D" w:rsidRDefault="00C47C69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Principal Trust Company Directed Trust Agreement</w:t>
      </w:r>
    </w:p>
    <w:p w:rsidR="00542CC4" w:rsidRPr="00A5068D" w:rsidRDefault="00542CC4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Prudential Bank and Trust, FSB – DC Trust Flex</w:t>
      </w:r>
    </w:p>
    <w:p w:rsidR="00542CC4" w:rsidRPr="00A5068D" w:rsidRDefault="00542CC4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Prudential Bank and Trust, FSB – DC Trust Full</w:t>
      </w:r>
    </w:p>
    <w:p w:rsidR="00542CC4" w:rsidRPr="00A5068D" w:rsidRDefault="00542CC4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Prudential Trust Company</w:t>
      </w:r>
    </w:p>
    <w:p w:rsidR="00D87675" w:rsidRPr="00A5068D" w:rsidRDefault="00D87675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Putnam Fiduciary Trust Company</w:t>
      </w:r>
    </w:p>
    <w:p w:rsidR="000C43E3" w:rsidRPr="00A5068D" w:rsidRDefault="000C43E3" w:rsidP="00B30F3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Reliance Trust Company</w:t>
      </w:r>
    </w:p>
    <w:p w:rsidR="006246C3" w:rsidRPr="00A5068D" w:rsidRDefault="006246C3" w:rsidP="004B1BB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TD Ameritrade</w:t>
      </w:r>
      <w:r w:rsidR="00283844" w:rsidRPr="00A5068D">
        <w:rPr>
          <w:rFonts w:ascii="Calibri" w:eastAsia="Times New Roman" w:hAnsi="Calibri" w:cs="Times New Roman"/>
          <w:color w:val="000000"/>
          <w:sz w:val="18"/>
          <w:szCs w:val="18"/>
        </w:rPr>
        <w:t xml:space="preserve"> Trust Company</w:t>
      </w:r>
      <w:r w:rsidR="001151E4" w:rsidRPr="00A5068D">
        <w:rPr>
          <w:rFonts w:ascii="Calibri" w:eastAsia="Times New Roman" w:hAnsi="Calibri" w:cs="Times New Roman"/>
          <w:color w:val="000000"/>
          <w:sz w:val="18"/>
          <w:szCs w:val="18"/>
        </w:rPr>
        <w:t xml:space="preserve"> Trust Agreement</w:t>
      </w:r>
    </w:p>
    <w:p w:rsidR="001151E4" w:rsidRPr="00A5068D" w:rsidRDefault="001151E4" w:rsidP="004B1BB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Vanguard Fiduciary Trust Company Trust Agreement</w:t>
      </w:r>
    </w:p>
    <w:p w:rsidR="004B1BBE" w:rsidRPr="00A5068D" w:rsidRDefault="00207677" w:rsidP="004B1BBE">
      <w:pPr>
        <w:spacing w:after="0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 xml:space="preserve">Verisight </w:t>
      </w:r>
      <w:r w:rsidR="004B1BBE" w:rsidRPr="00A5068D">
        <w:rPr>
          <w:rFonts w:ascii="Calibri" w:eastAsia="Times New Roman" w:hAnsi="Calibri" w:cs="Times New Roman"/>
          <w:color w:val="000000"/>
          <w:sz w:val="18"/>
          <w:szCs w:val="18"/>
        </w:rPr>
        <w:t>Trust Company</w:t>
      </w:r>
    </w:p>
    <w:p w:rsidR="006F5C1C" w:rsidRPr="00A5068D" w:rsidRDefault="006F5C1C" w:rsidP="004B1BBE">
      <w:pPr>
        <w:spacing w:after="0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Voya Institutional Trust Company (formerly ING National Trust)</w:t>
      </w:r>
    </w:p>
    <w:p w:rsidR="00283844" w:rsidRPr="00A5068D" w:rsidRDefault="00283844" w:rsidP="00283844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Wilmington Trust Fiduciary Services Company</w:t>
      </w:r>
    </w:p>
    <w:p w:rsidR="000C43E3" w:rsidRPr="00A5068D" w:rsidRDefault="000C43E3" w:rsidP="004B1BBE">
      <w:pPr>
        <w:spacing w:after="0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Wilmington Trust Retirement and Institutional Services Company</w:t>
      </w:r>
    </w:p>
    <w:p w:rsidR="00011C3F" w:rsidRDefault="00283844" w:rsidP="004B1BBE">
      <w:pPr>
        <w:spacing w:after="0"/>
        <w:ind w:left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5068D">
        <w:rPr>
          <w:rFonts w:ascii="Calibri" w:eastAsia="Times New Roman" w:hAnsi="Calibri" w:cs="Times New Roman"/>
          <w:color w:val="000000"/>
          <w:sz w:val="18"/>
          <w:szCs w:val="18"/>
        </w:rPr>
        <w:t>Wilmington Trust Retirement and Institutional Services Company - Passive</w:t>
      </w:r>
    </w:p>
    <w:p w:rsidR="00011C3F" w:rsidRPr="00BC6E78" w:rsidRDefault="00011C3F" w:rsidP="00BC6E78">
      <w:pPr>
        <w:rPr>
          <w:rFonts w:ascii="Calibri" w:eastAsia="Times New Roman" w:hAnsi="Calibri" w:cs="Times New Roman"/>
          <w:sz w:val="18"/>
          <w:szCs w:val="18"/>
        </w:rPr>
      </w:pPr>
    </w:p>
    <w:p w:rsidR="00283844" w:rsidRPr="00BC6E78" w:rsidRDefault="00011C3F" w:rsidP="00BC6E78">
      <w:pPr>
        <w:tabs>
          <w:tab w:val="left" w:pos="3615"/>
        </w:tabs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ab/>
      </w:r>
    </w:p>
    <w:sectPr w:rsidR="00283844" w:rsidRPr="00BC6E78" w:rsidSect="00C22E35">
      <w:footerReference w:type="default" r:id="rId6"/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B1" w:rsidRDefault="00F234B1" w:rsidP="00792E7A">
      <w:pPr>
        <w:spacing w:after="0" w:line="240" w:lineRule="auto"/>
      </w:pPr>
      <w:r>
        <w:separator/>
      </w:r>
    </w:p>
  </w:endnote>
  <w:endnote w:type="continuationSeparator" w:id="0">
    <w:p w:rsidR="00F234B1" w:rsidRDefault="00F234B1" w:rsidP="0079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32" w:rsidRDefault="00917132">
    <w:pPr>
      <w:pStyle w:val="Footer"/>
    </w:pPr>
    <w:r>
      <w:t xml:space="preserve">Rev. </w:t>
    </w:r>
    <w:r w:rsidR="00C0224D">
      <w:t>1</w:t>
    </w:r>
    <w:r w:rsidR="00011C3F">
      <w:t>2</w:t>
    </w:r>
    <w:r w:rsidR="00EF79C6">
      <w:t>/</w:t>
    </w:r>
    <w:r w:rsidR="00011C3F">
      <w:t>20</w:t>
    </w:r>
    <w:r w:rsidR="0087300D">
      <w:t>/1</w:t>
    </w:r>
    <w:r w:rsidR="00011C3F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B1" w:rsidRDefault="00F234B1" w:rsidP="00792E7A">
      <w:pPr>
        <w:spacing w:after="0" w:line="240" w:lineRule="auto"/>
      </w:pPr>
      <w:r>
        <w:separator/>
      </w:r>
    </w:p>
  </w:footnote>
  <w:footnote w:type="continuationSeparator" w:id="0">
    <w:p w:rsidR="00F234B1" w:rsidRDefault="00F234B1" w:rsidP="00792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E3"/>
    <w:rsid w:val="00011C3F"/>
    <w:rsid w:val="000C43E3"/>
    <w:rsid w:val="001151E4"/>
    <w:rsid w:val="001F108E"/>
    <w:rsid w:val="00207677"/>
    <w:rsid w:val="00283844"/>
    <w:rsid w:val="002A2F21"/>
    <w:rsid w:val="0031055D"/>
    <w:rsid w:val="00327745"/>
    <w:rsid w:val="00340311"/>
    <w:rsid w:val="00364A76"/>
    <w:rsid w:val="003D35F2"/>
    <w:rsid w:val="004554D8"/>
    <w:rsid w:val="004B1BBE"/>
    <w:rsid w:val="00542CC4"/>
    <w:rsid w:val="005F5F4B"/>
    <w:rsid w:val="006246C3"/>
    <w:rsid w:val="00697EA0"/>
    <w:rsid w:val="006F5C1C"/>
    <w:rsid w:val="007639BA"/>
    <w:rsid w:val="00792E7A"/>
    <w:rsid w:val="0087300D"/>
    <w:rsid w:val="00917132"/>
    <w:rsid w:val="00937B52"/>
    <w:rsid w:val="00A5068D"/>
    <w:rsid w:val="00A807A5"/>
    <w:rsid w:val="00AD6711"/>
    <w:rsid w:val="00AF195D"/>
    <w:rsid w:val="00B30F33"/>
    <w:rsid w:val="00BC6E78"/>
    <w:rsid w:val="00BE62EB"/>
    <w:rsid w:val="00C0224D"/>
    <w:rsid w:val="00C22E35"/>
    <w:rsid w:val="00C339CD"/>
    <w:rsid w:val="00C47C69"/>
    <w:rsid w:val="00C63E2A"/>
    <w:rsid w:val="00D01150"/>
    <w:rsid w:val="00D35521"/>
    <w:rsid w:val="00D650B0"/>
    <w:rsid w:val="00D87675"/>
    <w:rsid w:val="00DA5B6C"/>
    <w:rsid w:val="00DE012E"/>
    <w:rsid w:val="00E160E1"/>
    <w:rsid w:val="00E4238C"/>
    <w:rsid w:val="00E47FA6"/>
    <w:rsid w:val="00EF79C6"/>
    <w:rsid w:val="00F234B1"/>
    <w:rsid w:val="00FB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D5E50-0654-4C7C-ACB3-F5C1BDD5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7A"/>
  </w:style>
  <w:style w:type="paragraph" w:styleId="Footer">
    <w:name w:val="footer"/>
    <w:basedOn w:val="Normal"/>
    <w:link w:val="FooterChar"/>
    <w:uiPriority w:val="99"/>
    <w:unhideWhenUsed/>
    <w:rsid w:val="00792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7A"/>
  </w:style>
  <w:style w:type="paragraph" w:styleId="Revision">
    <w:name w:val="Revision"/>
    <w:hidden/>
    <w:uiPriority w:val="99"/>
    <w:semiHidden/>
    <w:rsid w:val="00C22E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SunGard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Richter</dc:creator>
  <cp:lastModifiedBy>Barkley, Lynda</cp:lastModifiedBy>
  <cp:revision>5</cp:revision>
  <dcterms:created xsi:type="dcterms:W3CDTF">2016-12-20T16:31:00Z</dcterms:created>
  <dcterms:modified xsi:type="dcterms:W3CDTF">2016-12-20T17:57:00Z</dcterms:modified>
</cp:coreProperties>
</file>