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B57C" w14:textId="77777777" w:rsidR="00AC6761" w:rsidRDefault="00AC6761" w:rsidP="00DD6C17">
      <w:pPr>
        <w:pStyle w:val="Heading1"/>
        <w:rPr>
          <w:rFonts w:ascii="Times New Roman" w:hAnsi="Times New Roman"/>
          <w:sz w:val="20"/>
          <w:szCs w:val="20"/>
        </w:rPr>
      </w:pPr>
      <w:bookmarkStart w:id="0" w:name="_Hlk512525203"/>
      <w:bookmarkStart w:id="1" w:name="_GoBack"/>
      <w:bookmarkEnd w:id="1"/>
    </w:p>
    <w:p w14:paraId="73386403" w14:textId="77777777" w:rsidR="00AC6761" w:rsidRPr="001F1723" w:rsidRDefault="00AC6761" w:rsidP="00AC6761">
      <w:pPr>
        <w:jc w:val="center"/>
        <w:rPr>
          <w:b/>
          <w:bCs/>
          <w:szCs w:val="20"/>
        </w:rPr>
      </w:pPr>
      <w:r w:rsidRPr="001F1723">
        <w:rPr>
          <w:b/>
          <w:bCs/>
          <w:szCs w:val="20"/>
        </w:rPr>
        <w:t>AMENDMENT FOR</w:t>
      </w:r>
    </w:p>
    <w:p w14:paraId="5561C5F2" w14:textId="77777777" w:rsidR="00AC6761" w:rsidRPr="001F1723" w:rsidRDefault="00AC6761" w:rsidP="00AC6761">
      <w:pPr>
        <w:jc w:val="center"/>
        <w:rPr>
          <w:b/>
          <w:bCs/>
          <w:szCs w:val="20"/>
        </w:rPr>
      </w:pPr>
      <w:r w:rsidRPr="001F1723">
        <w:rPr>
          <w:b/>
          <w:bCs/>
          <w:szCs w:val="20"/>
        </w:rPr>
        <w:t>HARDSHIP DISTRIBUTIONS</w:t>
      </w:r>
      <w:r>
        <w:rPr>
          <w:b/>
          <w:bCs/>
          <w:szCs w:val="20"/>
        </w:rPr>
        <w:t xml:space="preserve"> FROM 403(b) PLANS</w:t>
      </w:r>
    </w:p>
    <w:p w14:paraId="22F3AAB6" w14:textId="77777777" w:rsidR="00AC6761" w:rsidRPr="001F1723" w:rsidRDefault="00AC6761" w:rsidP="00AC6761">
      <w:pPr>
        <w:rPr>
          <w:bCs/>
          <w:szCs w:val="20"/>
        </w:rPr>
      </w:pPr>
    </w:p>
    <w:p w14:paraId="78E8BAC4" w14:textId="77777777" w:rsidR="00AC6761" w:rsidRPr="001F1723" w:rsidRDefault="00AC6761" w:rsidP="00AC6761">
      <w:pPr>
        <w:jc w:val="center"/>
        <w:rPr>
          <w:b/>
          <w:bCs/>
          <w:szCs w:val="20"/>
        </w:rPr>
      </w:pPr>
      <w:r w:rsidRPr="001F1723">
        <w:rPr>
          <w:b/>
          <w:bCs/>
          <w:szCs w:val="20"/>
        </w:rPr>
        <w:t>Instructions</w:t>
      </w:r>
    </w:p>
    <w:p w14:paraId="1351E951" w14:textId="77777777" w:rsidR="00AC6761" w:rsidRPr="001F1723" w:rsidRDefault="00AC6761" w:rsidP="00AC6761">
      <w:pPr>
        <w:jc w:val="center"/>
        <w:rPr>
          <w:b/>
          <w:bCs/>
          <w:szCs w:val="20"/>
        </w:rPr>
      </w:pPr>
    </w:p>
    <w:p w14:paraId="4870827F" w14:textId="77777777" w:rsidR="00AC6761" w:rsidRDefault="00AC6761" w:rsidP="00AC6761">
      <w:pPr>
        <w:rPr>
          <w:bCs/>
          <w:iCs/>
          <w:szCs w:val="20"/>
        </w:rPr>
      </w:pPr>
      <w:r w:rsidRPr="001F1723">
        <w:rPr>
          <w:bCs/>
          <w:iCs/>
          <w:szCs w:val="20"/>
        </w:rPr>
        <w:t xml:space="preserve">FIS has developed a good-faith amendment that may be used </w:t>
      </w:r>
      <w:r>
        <w:rPr>
          <w:bCs/>
          <w:iCs/>
          <w:szCs w:val="20"/>
        </w:rPr>
        <w:t xml:space="preserve">to modify a 403(b) </w:t>
      </w:r>
      <w:r w:rsidRPr="001F1723">
        <w:rPr>
          <w:bCs/>
          <w:iCs/>
          <w:szCs w:val="20"/>
        </w:rPr>
        <w:t xml:space="preserve">plan to conform to the new hardship distribution rules set forth in </w:t>
      </w:r>
      <w:r>
        <w:rPr>
          <w:bCs/>
          <w:iCs/>
          <w:szCs w:val="20"/>
        </w:rPr>
        <w:t xml:space="preserve">2019 final regulations applying </w:t>
      </w:r>
      <w:r w:rsidRPr="001F1723">
        <w:rPr>
          <w:bCs/>
          <w:iCs/>
          <w:szCs w:val="20"/>
        </w:rPr>
        <w:t xml:space="preserve">Section 41114 of the Bipartisan Budget Act of 2018. </w:t>
      </w:r>
      <w:r>
        <w:rPr>
          <w:bCs/>
          <w:iCs/>
          <w:szCs w:val="20"/>
        </w:rPr>
        <w:t>In short, the new rules:</w:t>
      </w:r>
    </w:p>
    <w:p w14:paraId="1F4B1336" w14:textId="77777777" w:rsidR="00AC6761" w:rsidRDefault="00AC6761" w:rsidP="00AC6761">
      <w:pPr>
        <w:rPr>
          <w:bCs/>
          <w:iCs/>
          <w:szCs w:val="20"/>
        </w:rPr>
      </w:pPr>
    </w:p>
    <w:p w14:paraId="1E2CC6A0" w14:textId="6E271A0F" w:rsidR="00AC6761" w:rsidRDefault="00AC6761" w:rsidP="00AC6761">
      <w:pPr>
        <w:numPr>
          <w:ilvl w:val="0"/>
          <w:numId w:val="42"/>
        </w:numPr>
        <w:rPr>
          <w:bCs/>
          <w:iCs/>
          <w:szCs w:val="20"/>
        </w:rPr>
      </w:pPr>
      <w:r>
        <w:rPr>
          <w:bCs/>
          <w:iCs/>
          <w:szCs w:val="20"/>
        </w:rPr>
        <w:t>Expand safe harbor hardship needs, effective as early as January 1, 2018, to include</w:t>
      </w:r>
    </w:p>
    <w:p w14:paraId="36CCB0F5" w14:textId="6D1FB47F" w:rsidR="00AC6761" w:rsidRDefault="00AC6761" w:rsidP="00AC6761">
      <w:pPr>
        <w:numPr>
          <w:ilvl w:val="1"/>
          <w:numId w:val="42"/>
        </w:numPr>
        <w:rPr>
          <w:bCs/>
          <w:iCs/>
          <w:szCs w:val="20"/>
        </w:rPr>
      </w:pPr>
      <w:r>
        <w:rPr>
          <w:bCs/>
          <w:iCs/>
          <w:szCs w:val="20"/>
        </w:rPr>
        <w:t>Expenses (including lost income) incurred by participants with a primary residence or place of business in a federal disaster area, and</w:t>
      </w:r>
    </w:p>
    <w:p w14:paraId="65AD6FC2" w14:textId="745C607F" w:rsidR="00AC6761" w:rsidRDefault="00AC6761" w:rsidP="00AC6761">
      <w:pPr>
        <w:numPr>
          <w:ilvl w:val="1"/>
          <w:numId w:val="42"/>
        </w:numPr>
        <w:rPr>
          <w:bCs/>
          <w:iCs/>
          <w:szCs w:val="20"/>
        </w:rPr>
      </w:pPr>
      <w:r>
        <w:rPr>
          <w:bCs/>
          <w:iCs/>
          <w:szCs w:val="20"/>
        </w:rPr>
        <w:t xml:space="preserve">Residential casualty losses, regardless of whether the </w:t>
      </w:r>
      <w:r w:rsidR="007031B9" w:rsidRPr="00EC2F99">
        <w:rPr>
          <w:bCs/>
          <w:iCs/>
          <w:szCs w:val="20"/>
        </w:rPr>
        <w:t>participant</w:t>
      </w:r>
      <w:r w:rsidR="007031B9" w:rsidRPr="00EC2F99">
        <w:rPr>
          <w:szCs w:val="20"/>
        </w:rPr>
        <w:t>'s</w:t>
      </w:r>
      <w:r>
        <w:rPr>
          <w:bCs/>
          <w:iCs/>
          <w:szCs w:val="20"/>
        </w:rPr>
        <w:t xml:space="preserve"> primary residence was in a disaster area.</w:t>
      </w:r>
    </w:p>
    <w:p w14:paraId="49A54DA0" w14:textId="77777777" w:rsidR="00AC6761" w:rsidRDefault="00AC6761" w:rsidP="00AC6761">
      <w:pPr>
        <w:numPr>
          <w:ilvl w:val="0"/>
          <w:numId w:val="42"/>
        </w:numPr>
        <w:rPr>
          <w:bCs/>
          <w:iCs/>
          <w:szCs w:val="20"/>
        </w:rPr>
      </w:pPr>
      <w:r>
        <w:rPr>
          <w:bCs/>
          <w:iCs/>
          <w:szCs w:val="20"/>
        </w:rPr>
        <w:t>Effective no sooner than the first day of the 2019 plan year:</w:t>
      </w:r>
    </w:p>
    <w:p w14:paraId="659FDF65" w14:textId="77777777" w:rsidR="00AC6761" w:rsidRDefault="00AC6761" w:rsidP="00AC6761">
      <w:pPr>
        <w:numPr>
          <w:ilvl w:val="1"/>
          <w:numId w:val="42"/>
        </w:numPr>
        <w:rPr>
          <w:bCs/>
          <w:iCs/>
          <w:szCs w:val="20"/>
        </w:rPr>
      </w:pPr>
      <w:r>
        <w:rPr>
          <w:bCs/>
          <w:iCs/>
          <w:szCs w:val="20"/>
        </w:rPr>
        <w:t>Allow QNECs, QMACs, and safe harbor contributions, other than those held in custodial accounts, to be used for hardship distributions and</w:t>
      </w:r>
    </w:p>
    <w:p w14:paraId="414A1197" w14:textId="77777777" w:rsidR="00AC6761" w:rsidRDefault="00AC6761" w:rsidP="00AC6761">
      <w:pPr>
        <w:numPr>
          <w:ilvl w:val="1"/>
          <w:numId w:val="42"/>
        </w:numPr>
        <w:rPr>
          <w:bCs/>
          <w:iCs/>
          <w:szCs w:val="20"/>
        </w:rPr>
      </w:pPr>
      <w:r>
        <w:rPr>
          <w:bCs/>
          <w:iCs/>
          <w:szCs w:val="20"/>
        </w:rPr>
        <w:t>Allow participants to receive hardship distributions without taking a loan first.</w:t>
      </w:r>
    </w:p>
    <w:p w14:paraId="519196E9" w14:textId="66D85D67" w:rsidR="00AC6761" w:rsidRDefault="00AC6761" w:rsidP="00AC6761">
      <w:pPr>
        <w:numPr>
          <w:ilvl w:val="0"/>
          <w:numId w:val="42"/>
        </w:numPr>
        <w:rPr>
          <w:bCs/>
          <w:iCs/>
          <w:szCs w:val="20"/>
        </w:rPr>
      </w:pPr>
      <w:r>
        <w:rPr>
          <w:bCs/>
          <w:iCs/>
          <w:szCs w:val="20"/>
        </w:rPr>
        <w:t>Effective no later than</w:t>
      </w:r>
      <w:r w:rsidR="007031B9" w:rsidRPr="007031B9">
        <w:rPr>
          <w:bCs/>
          <w:iCs/>
          <w:szCs w:val="20"/>
        </w:rPr>
        <w:t xml:space="preserve"> </w:t>
      </w:r>
      <w:r w:rsidR="007031B9" w:rsidRPr="00EC2F99">
        <w:rPr>
          <w:bCs/>
          <w:iCs/>
          <w:szCs w:val="20"/>
        </w:rPr>
        <w:t>the Latest Effective Date (generally</w:t>
      </w:r>
      <w:r>
        <w:rPr>
          <w:bCs/>
          <w:iCs/>
          <w:szCs w:val="20"/>
        </w:rPr>
        <w:t xml:space="preserve"> January 1, 2020</w:t>
      </w:r>
      <w:r w:rsidR="007031B9">
        <w:rPr>
          <w:bCs/>
          <w:iCs/>
          <w:szCs w:val="20"/>
        </w:rPr>
        <w:t>),</w:t>
      </w:r>
      <w:r>
        <w:rPr>
          <w:bCs/>
          <w:iCs/>
          <w:szCs w:val="20"/>
        </w:rPr>
        <w:t xml:space="preserve"> and optionally as soon as the first day of the 2019 plan year:</w:t>
      </w:r>
    </w:p>
    <w:p w14:paraId="5957464E" w14:textId="77777777" w:rsidR="00AC6761" w:rsidRDefault="00AC6761" w:rsidP="00AC6761">
      <w:pPr>
        <w:numPr>
          <w:ilvl w:val="1"/>
          <w:numId w:val="42"/>
        </w:numPr>
        <w:rPr>
          <w:bCs/>
          <w:iCs/>
          <w:szCs w:val="20"/>
        </w:rPr>
      </w:pPr>
      <w:r>
        <w:rPr>
          <w:bCs/>
          <w:iCs/>
          <w:szCs w:val="20"/>
        </w:rPr>
        <w:t>Require a participant to certify, as a condition of receiving a hardship distribution that the participant has insufficient cash or other liquid assets reasonably available to satisfy the hardship need, and</w:t>
      </w:r>
    </w:p>
    <w:p w14:paraId="0430FA21" w14:textId="77777777" w:rsidR="00AC6761" w:rsidRDefault="00AC6761" w:rsidP="00AC6761">
      <w:pPr>
        <w:numPr>
          <w:ilvl w:val="1"/>
          <w:numId w:val="42"/>
        </w:numPr>
        <w:rPr>
          <w:bCs/>
          <w:iCs/>
          <w:szCs w:val="20"/>
        </w:rPr>
      </w:pPr>
      <w:r>
        <w:rPr>
          <w:bCs/>
          <w:iCs/>
          <w:szCs w:val="20"/>
        </w:rPr>
        <w:t>Prevent the plan from suspending elective deferrals and employee contributions on account of making a hardship distribution.</w:t>
      </w:r>
    </w:p>
    <w:p w14:paraId="65F864A8" w14:textId="77777777" w:rsidR="00AC6761" w:rsidRPr="001F1723" w:rsidRDefault="00AC6761" w:rsidP="00AC6761">
      <w:pPr>
        <w:rPr>
          <w:bCs/>
          <w:iCs/>
          <w:szCs w:val="20"/>
        </w:rPr>
      </w:pPr>
    </w:p>
    <w:p w14:paraId="053A625E" w14:textId="77777777" w:rsidR="00AC6761" w:rsidRDefault="00AC6761" w:rsidP="00AC6761">
      <w:pPr>
        <w:rPr>
          <w:bCs/>
          <w:iCs/>
          <w:szCs w:val="20"/>
        </w:rPr>
      </w:pPr>
      <w:r>
        <w:rPr>
          <w:bCs/>
          <w:iCs/>
          <w:szCs w:val="20"/>
        </w:rPr>
        <w:t>Note that earnings on 403(b) deferrals cannot be used for hardship distributions.</w:t>
      </w:r>
    </w:p>
    <w:p w14:paraId="2BDC61C1" w14:textId="77777777" w:rsidR="00AC6761" w:rsidRPr="001F1723" w:rsidRDefault="00AC6761" w:rsidP="00AC6761">
      <w:pPr>
        <w:rPr>
          <w:bCs/>
          <w:iCs/>
          <w:szCs w:val="20"/>
        </w:rPr>
      </w:pPr>
    </w:p>
    <w:p w14:paraId="409EE608" w14:textId="77777777" w:rsidR="00AC6761" w:rsidRPr="001F1723" w:rsidRDefault="00AC6761" w:rsidP="00AC6761">
      <w:pPr>
        <w:rPr>
          <w:bCs/>
          <w:iCs/>
          <w:szCs w:val="20"/>
        </w:rPr>
      </w:pPr>
      <w:r w:rsidRPr="001F1723">
        <w:rPr>
          <w:b/>
          <w:szCs w:val="20"/>
        </w:rPr>
        <w:t>When must plans be amended?</w:t>
      </w:r>
    </w:p>
    <w:p w14:paraId="2AEB8E3C" w14:textId="77777777" w:rsidR="00AC6761" w:rsidRPr="001F1723" w:rsidRDefault="00AC6761" w:rsidP="00AC6761">
      <w:pPr>
        <w:ind w:firstLine="720"/>
        <w:rPr>
          <w:bCs/>
          <w:iCs/>
          <w:szCs w:val="20"/>
        </w:rPr>
      </w:pPr>
    </w:p>
    <w:p w14:paraId="29BC58A8" w14:textId="080D9085" w:rsidR="00AC6761" w:rsidRDefault="00AC6761" w:rsidP="00AC6761">
      <w:pPr>
        <w:rPr>
          <w:bCs/>
          <w:szCs w:val="20"/>
        </w:rPr>
      </w:pPr>
      <w:r>
        <w:rPr>
          <w:bCs/>
          <w:szCs w:val="20"/>
        </w:rPr>
        <w:t>Based</w:t>
      </w:r>
      <w:r w:rsidR="00D31E82">
        <w:rPr>
          <w:bCs/>
          <w:szCs w:val="20"/>
        </w:rPr>
        <w:t xml:space="preserve"> on</w:t>
      </w:r>
      <w:r>
        <w:rPr>
          <w:bCs/>
          <w:szCs w:val="20"/>
        </w:rPr>
        <w:t xml:space="preserve"> Rev. Proc. 2019-39, preapproved 403(b) plans must amend by December 31, 2020, assuming</w:t>
      </w:r>
      <w:r w:rsidR="00200856">
        <w:rPr>
          <w:bCs/>
          <w:szCs w:val="20"/>
        </w:rPr>
        <w:t xml:space="preserve"> </w:t>
      </w:r>
      <w:r>
        <w:rPr>
          <w:bCs/>
          <w:szCs w:val="20"/>
        </w:rPr>
        <w:t xml:space="preserve">the effective date of the amendment is in 2019. The deadline may be as late as December 31, 2021. At present, we recommend that to be safe, preapproved plan sponsors should adopt the amendment by </w:t>
      </w:r>
      <w:r>
        <w:rPr>
          <w:b/>
          <w:bCs/>
          <w:szCs w:val="20"/>
        </w:rPr>
        <w:t>December 31</w:t>
      </w:r>
      <w:r w:rsidRPr="00334628">
        <w:rPr>
          <w:b/>
          <w:bCs/>
          <w:szCs w:val="20"/>
        </w:rPr>
        <w:t>, 2020</w:t>
      </w:r>
      <w:r>
        <w:rPr>
          <w:bCs/>
          <w:szCs w:val="20"/>
        </w:rPr>
        <w:t>.</w:t>
      </w:r>
    </w:p>
    <w:p w14:paraId="39A1FC19" w14:textId="77777777" w:rsidR="00AC6761" w:rsidRPr="001F1723" w:rsidRDefault="00AC6761" w:rsidP="00AC6761">
      <w:pPr>
        <w:rPr>
          <w:bCs/>
          <w:szCs w:val="20"/>
        </w:rPr>
      </w:pPr>
    </w:p>
    <w:p w14:paraId="16512779" w14:textId="0B6E01E8" w:rsidR="00AC6761" w:rsidRPr="001F1723" w:rsidRDefault="00AC6761" w:rsidP="00AC6761">
      <w:pPr>
        <w:rPr>
          <w:bCs/>
          <w:iCs/>
          <w:szCs w:val="20"/>
        </w:rPr>
      </w:pPr>
      <w:r w:rsidRPr="001F1723">
        <w:rPr>
          <w:bCs/>
          <w:iCs/>
          <w:szCs w:val="20"/>
        </w:rPr>
        <w:t>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w:t>
      </w:r>
    </w:p>
    <w:p w14:paraId="4263FF02" w14:textId="77777777" w:rsidR="00AC6761" w:rsidRPr="001F1723" w:rsidRDefault="00AC6761" w:rsidP="00AC6761">
      <w:pPr>
        <w:ind w:firstLine="720"/>
        <w:rPr>
          <w:bCs/>
          <w:iCs/>
          <w:szCs w:val="20"/>
        </w:rPr>
      </w:pPr>
    </w:p>
    <w:p w14:paraId="5F1CE88B" w14:textId="77777777" w:rsidR="00AC6761" w:rsidRPr="001F1723" w:rsidRDefault="00AC6761" w:rsidP="00AC6761">
      <w:pPr>
        <w:widowControl/>
        <w:autoSpaceDE/>
        <w:autoSpaceDN/>
        <w:rPr>
          <w:b/>
          <w:szCs w:val="20"/>
        </w:rPr>
      </w:pPr>
      <w:r w:rsidRPr="001F1723">
        <w:rPr>
          <w:b/>
          <w:szCs w:val="20"/>
        </w:rPr>
        <w:t>Can I modify the Amendment?</w:t>
      </w:r>
    </w:p>
    <w:p w14:paraId="73120026" w14:textId="77777777" w:rsidR="00AC6761" w:rsidRPr="001F1723" w:rsidRDefault="00AC6761" w:rsidP="00AC6761">
      <w:pPr>
        <w:widowControl/>
        <w:autoSpaceDE/>
        <w:autoSpaceDN/>
        <w:rPr>
          <w:b/>
          <w:szCs w:val="20"/>
        </w:rPr>
      </w:pPr>
    </w:p>
    <w:p w14:paraId="149CA1FA" w14:textId="2D8932BB" w:rsidR="00AC6761" w:rsidRDefault="00AC6761" w:rsidP="00AC6761">
      <w:pPr>
        <w:rPr>
          <w:rFonts w:ascii="Times" w:hAnsi="Times"/>
          <w:szCs w:val="20"/>
        </w:rPr>
      </w:pPr>
      <w:r w:rsidRPr="001F1723">
        <w:rPr>
          <w:szCs w:val="20"/>
        </w:rPr>
        <w:t xml:space="preserve">Yes. </w:t>
      </w:r>
      <w:r w:rsidRPr="001F1723">
        <w:rPr>
          <w:rFonts w:ascii="Times" w:hAnsi="Times"/>
          <w:b/>
          <w:bCs/>
          <w:szCs w:val="20"/>
        </w:rPr>
        <w:t xml:space="preserve">This Amendment is not an IRS model amendment and has not been reviewed by the IRS. </w:t>
      </w:r>
      <w:r w:rsidRPr="001F1723">
        <w:rPr>
          <w:rFonts w:ascii="Times" w:hAnsi="Times"/>
          <w:szCs w:val="20"/>
        </w:rPr>
        <w:t>This Amendment is intended to be a good</w:t>
      </w:r>
      <w:r w:rsidRPr="001F1723">
        <w:rPr>
          <w:rFonts w:ascii="Times" w:hAnsi="Times"/>
          <w:szCs w:val="20"/>
        </w:rPr>
        <w:noBreakHyphen/>
        <w:t>faith amendment and we will add it to the Relius Document System in a future update. Therefore, if you modify the Amendment, then your amendment will not match the Amendment generated by our document system.</w:t>
      </w:r>
    </w:p>
    <w:p w14:paraId="57FEA426" w14:textId="77777777" w:rsidR="00AC6761" w:rsidRDefault="00AC6761" w:rsidP="00AC6761">
      <w:pPr>
        <w:rPr>
          <w:rFonts w:ascii="Times" w:hAnsi="Times"/>
          <w:szCs w:val="20"/>
        </w:rPr>
      </w:pPr>
    </w:p>
    <w:p w14:paraId="5EEC25B6" w14:textId="77777777" w:rsidR="00AC6761" w:rsidRDefault="00AC6761" w:rsidP="00AC6761">
      <w:pPr>
        <w:rPr>
          <w:rFonts w:ascii="Times" w:hAnsi="Times"/>
          <w:b/>
          <w:bCs/>
          <w:szCs w:val="20"/>
        </w:rPr>
      </w:pPr>
      <w:r>
        <w:rPr>
          <w:rFonts w:ascii="Times" w:hAnsi="Times"/>
          <w:b/>
          <w:bCs/>
          <w:szCs w:val="20"/>
        </w:rPr>
        <w:t>How do I complete the amendment?</w:t>
      </w:r>
    </w:p>
    <w:p w14:paraId="246FA424" w14:textId="77777777" w:rsidR="00AC6761" w:rsidRDefault="00AC6761" w:rsidP="00AC6761">
      <w:pPr>
        <w:rPr>
          <w:rFonts w:ascii="Times" w:hAnsi="Times"/>
          <w:b/>
          <w:bCs/>
          <w:szCs w:val="20"/>
        </w:rPr>
      </w:pPr>
    </w:p>
    <w:p w14:paraId="77D9AC4A" w14:textId="3037332C" w:rsidR="00AC6761" w:rsidRDefault="004B4B5C" w:rsidP="00AC6761">
      <w:pPr>
        <w:rPr>
          <w:rFonts w:ascii="Times" w:hAnsi="Times"/>
          <w:szCs w:val="20"/>
        </w:rPr>
      </w:pPr>
      <w:r>
        <w:rPr>
          <w:rFonts w:ascii="Times" w:hAnsi="Times"/>
          <w:szCs w:val="20"/>
        </w:rPr>
        <w:t xml:space="preserve">Make </w:t>
      </w:r>
      <w:r w:rsidR="00AC6761">
        <w:rPr>
          <w:rFonts w:ascii="Times" w:hAnsi="Times"/>
          <w:szCs w:val="20"/>
        </w:rPr>
        <w:t>elections in any of Sections 2.4 through 2.6 to override the defaults listed in Section 2.3.</w:t>
      </w:r>
      <w:r w:rsidR="00200856">
        <w:rPr>
          <w:rFonts w:ascii="Times" w:hAnsi="Times"/>
          <w:szCs w:val="20"/>
        </w:rPr>
        <w:t xml:space="preserve"> </w:t>
      </w:r>
      <w:r w:rsidR="00AC6761">
        <w:rPr>
          <w:rFonts w:ascii="Times" w:hAnsi="Times"/>
          <w:szCs w:val="20"/>
        </w:rPr>
        <w:t>The employer should sign and date the amendment and identify the plan involved.</w:t>
      </w:r>
    </w:p>
    <w:p w14:paraId="74B3982D" w14:textId="77777777" w:rsidR="00AC6761" w:rsidRDefault="00AC6761" w:rsidP="00AC6761">
      <w:pPr>
        <w:rPr>
          <w:rFonts w:ascii="Times" w:hAnsi="Times"/>
          <w:szCs w:val="20"/>
        </w:rPr>
      </w:pPr>
    </w:p>
    <w:p w14:paraId="28E1FBF2" w14:textId="1BD36D0E" w:rsidR="00AC6761" w:rsidRPr="00035519" w:rsidRDefault="00AC6761" w:rsidP="00AC6761">
      <w:pPr>
        <w:rPr>
          <w:rFonts w:ascii="Times" w:hAnsi="Times"/>
          <w:szCs w:val="20"/>
        </w:rPr>
      </w:pPr>
      <w:r>
        <w:rPr>
          <w:rFonts w:ascii="Times" w:hAnsi="Times"/>
          <w:szCs w:val="20"/>
        </w:rPr>
        <w:t>Question 2.1 is most readily understood with an example.</w:t>
      </w:r>
      <w:r w:rsidR="00200856">
        <w:rPr>
          <w:rFonts w:ascii="Times" w:hAnsi="Times"/>
          <w:szCs w:val="20"/>
        </w:rPr>
        <w:t xml:space="preserve"> </w:t>
      </w:r>
      <w:r>
        <w:rPr>
          <w:rFonts w:ascii="Times" w:hAnsi="Times"/>
          <w:szCs w:val="20"/>
        </w:rPr>
        <w:t>Suppose an employer maintains a calendar year 403(b) plan and uses a general effective date of January 1, 2020.</w:t>
      </w:r>
      <w:r w:rsidR="00200856">
        <w:rPr>
          <w:rFonts w:ascii="Times" w:hAnsi="Times"/>
          <w:szCs w:val="20"/>
        </w:rPr>
        <w:t xml:space="preserve"> </w:t>
      </w:r>
      <w:r>
        <w:rPr>
          <w:rFonts w:ascii="Times" w:hAnsi="Times"/>
          <w:szCs w:val="20"/>
        </w:rPr>
        <w:t>As a result, the former hardship suspension rules will not apply to distributions after December 31, 2019.</w:t>
      </w:r>
      <w:r w:rsidR="00200856">
        <w:rPr>
          <w:rFonts w:ascii="Times" w:hAnsi="Times"/>
          <w:szCs w:val="20"/>
        </w:rPr>
        <w:t xml:space="preserve"> </w:t>
      </w:r>
      <w:r>
        <w:rPr>
          <w:rFonts w:ascii="Times" w:hAnsi="Times"/>
          <w:szCs w:val="20"/>
        </w:rPr>
        <w:t>Suppose a participant took a hardship distribution on October 1, 2019, before the effective date of the amendment, and therefore hardship distributions were suspended automatically until the March 31, 2020 paycheck.</w:t>
      </w:r>
      <w:r w:rsidR="00200856">
        <w:rPr>
          <w:rFonts w:ascii="Times" w:hAnsi="Times"/>
          <w:szCs w:val="20"/>
        </w:rPr>
        <w:t xml:space="preserve"> </w:t>
      </w:r>
      <w:r>
        <w:rPr>
          <w:rFonts w:ascii="Times" w:hAnsi="Times"/>
          <w:szCs w:val="20"/>
        </w:rPr>
        <w:t>If you select YES in election 2.1(a), deferrals would/could have resumed January 1, 2020.</w:t>
      </w:r>
      <w:r w:rsidR="00200856">
        <w:rPr>
          <w:rFonts w:ascii="Times" w:hAnsi="Times"/>
          <w:szCs w:val="20"/>
        </w:rPr>
        <w:t xml:space="preserve"> </w:t>
      </w:r>
      <w:r>
        <w:rPr>
          <w:rFonts w:ascii="Times" w:hAnsi="Times"/>
          <w:szCs w:val="20"/>
        </w:rPr>
        <w:t>If you select NO in election 2.1(b), the participant</w:t>
      </w:r>
      <w:r w:rsidR="000B3B3A" w:rsidRPr="007247F8">
        <w:rPr>
          <w:sz w:val="18"/>
          <w:szCs w:val="18"/>
        </w:rPr>
        <w:t>'</w:t>
      </w:r>
      <w:r>
        <w:rPr>
          <w:rFonts w:ascii="Times" w:hAnsi="Times"/>
          <w:szCs w:val="20"/>
        </w:rPr>
        <w:t>s deferral suspension would continue until March 31, 2020, as though the amendment had not been adopted.</w:t>
      </w:r>
    </w:p>
    <w:p w14:paraId="008B47AA" w14:textId="77777777" w:rsidR="00AC6761" w:rsidRDefault="00AC6761" w:rsidP="00AC6761">
      <w:pPr>
        <w:rPr>
          <w:bCs/>
          <w:iCs/>
          <w:szCs w:val="20"/>
        </w:rPr>
      </w:pPr>
    </w:p>
    <w:p w14:paraId="7A48E293" w14:textId="77777777" w:rsidR="00AC6761" w:rsidRPr="002B5E55" w:rsidRDefault="00AC6761" w:rsidP="00AC6761">
      <w:pPr>
        <w:rPr>
          <w:b/>
          <w:iCs/>
          <w:szCs w:val="20"/>
        </w:rPr>
      </w:pPr>
      <w:r w:rsidRPr="002B5E55">
        <w:rPr>
          <w:b/>
          <w:iCs/>
          <w:szCs w:val="20"/>
        </w:rPr>
        <w:lastRenderedPageBreak/>
        <w:t>Are other documents available?</w:t>
      </w:r>
    </w:p>
    <w:p w14:paraId="59292CD8" w14:textId="77777777" w:rsidR="00AC6761" w:rsidRPr="001F1723" w:rsidRDefault="00AC6761" w:rsidP="00AC6761">
      <w:pPr>
        <w:rPr>
          <w:bCs/>
          <w:iCs/>
          <w:szCs w:val="20"/>
        </w:rPr>
      </w:pPr>
    </w:p>
    <w:p w14:paraId="1BAA4133" w14:textId="77777777" w:rsidR="00AC6761" w:rsidRDefault="00AC6761" w:rsidP="00AC6761">
      <w:pPr>
        <w:rPr>
          <w:rFonts w:ascii="Times" w:hAnsi="Times"/>
          <w:szCs w:val="20"/>
        </w:rPr>
      </w:pPr>
      <w:r w:rsidRPr="001F1723">
        <w:rPr>
          <w:rFonts w:ascii="Times" w:hAnsi="Times"/>
          <w:szCs w:val="20"/>
        </w:rPr>
        <w:t xml:space="preserve">In addition to the Amendment, we have provided a sample Adopting Resolution (for an employer to </w:t>
      </w:r>
      <w:r>
        <w:rPr>
          <w:rFonts w:ascii="Times" w:hAnsi="Times"/>
          <w:szCs w:val="20"/>
        </w:rPr>
        <w:t xml:space="preserve">evidence </w:t>
      </w:r>
      <w:r w:rsidRPr="001F1723">
        <w:rPr>
          <w:rFonts w:ascii="Times" w:hAnsi="Times"/>
          <w:szCs w:val="20"/>
        </w:rPr>
        <w:t>adopt</w:t>
      </w:r>
      <w:r>
        <w:rPr>
          <w:rFonts w:ascii="Times" w:hAnsi="Times"/>
          <w:szCs w:val="20"/>
        </w:rPr>
        <w:t>ion of</w:t>
      </w:r>
      <w:r w:rsidRPr="001F1723">
        <w:rPr>
          <w:rFonts w:ascii="Times" w:hAnsi="Times"/>
          <w:szCs w:val="20"/>
        </w:rPr>
        <w:t xml:space="preserve"> the Amendment, if applicable)</w:t>
      </w:r>
      <w:r>
        <w:rPr>
          <w:rFonts w:ascii="Times" w:hAnsi="Times"/>
          <w:szCs w:val="20"/>
        </w:rPr>
        <w:t>, an employee certification,</w:t>
      </w:r>
      <w:r w:rsidRPr="001F1723">
        <w:rPr>
          <w:rFonts w:ascii="Times" w:hAnsi="Times"/>
          <w:szCs w:val="20"/>
        </w:rPr>
        <w:t xml:space="preserve"> and a sample Summary of Material Modifications (SMM) (if applicable). </w:t>
      </w:r>
      <w:r>
        <w:rPr>
          <w:rFonts w:ascii="Times" w:hAnsi="Times"/>
          <w:szCs w:val="20"/>
        </w:rPr>
        <w:t xml:space="preserve">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6D93F620" w14:textId="77777777" w:rsidR="00AC6761" w:rsidRDefault="00AC6761" w:rsidP="00AC6761">
      <w:pPr>
        <w:rPr>
          <w:rFonts w:ascii="Times" w:hAnsi="Times"/>
          <w:szCs w:val="20"/>
        </w:rPr>
      </w:pPr>
    </w:p>
    <w:p w14:paraId="60561718" w14:textId="164B355F" w:rsidR="00AC6761" w:rsidRPr="001F1723" w:rsidRDefault="00AC6761" w:rsidP="00AC6761">
      <w:pPr>
        <w:rPr>
          <w:bCs/>
          <w:iCs/>
          <w:szCs w:val="20"/>
        </w:rPr>
      </w:pPr>
      <w:r>
        <w:rPr>
          <w:rFonts w:ascii="Times" w:hAnsi="Times"/>
          <w:b/>
          <w:bCs/>
          <w:szCs w:val="20"/>
        </w:rPr>
        <w:t xml:space="preserve">The SMM is designed to work with the default provisions in the amendment. </w:t>
      </w:r>
      <w:r w:rsidRPr="001F1723">
        <w:rPr>
          <w:rFonts w:ascii="Times" w:hAnsi="Times"/>
          <w:b/>
          <w:bCs/>
          <w:szCs w:val="20"/>
        </w:rPr>
        <w:t xml:space="preserve">You must modify </w:t>
      </w:r>
      <w:r>
        <w:rPr>
          <w:rFonts w:ascii="Times" w:hAnsi="Times"/>
          <w:b/>
          <w:bCs/>
          <w:szCs w:val="20"/>
        </w:rPr>
        <w:t>the</w:t>
      </w:r>
      <w:r w:rsidRPr="001F1723">
        <w:rPr>
          <w:rFonts w:ascii="Times" w:hAnsi="Times"/>
          <w:b/>
          <w:bCs/>
          <w:szCs w:val="20"/>
        </w:rPr>
        <w:t xml:space="preserve"> selections on the SMM to match the terms of the Plan being amended</w:t>
      </w:r>
      <w:r>
        <w:rPr>
          <w:rFonts w:ascii="Times" w:hAnsi="Times"/>
          <w:b/>
          <w:bCs/>
          <w:szCs w:val="20"/>
        </w:rPr>
        <w:t>. In other words, if an employer makes any elections in the Amendment, then you need to modify the SMM to reflect what was elected.</w:t>
      </w:r>
      <w:r w:rsidR="00200856">
        <w:rPr>
          <w:rFonts w:ascii="Times" w:hAnsi="Times"/>
          <w:b/>
          <w:bCs/>
          <w:szCs w:val="20"/>
        </w:rPr>
        <w:t xml:space="preserve"> </w:t>
      </w:r>
      <w:r>
        <w:rPr>
          <w:rFonts w:ascii="Times" w:hAnsi="Times"/>
          <w:b/>
          <w:bCs/>
          <w:szCs w:val="20"/>
        </w:rPr>
        <w:t>If the plan is not a safe harbor 403(b) plan, delete the italicized sentence in the first paragraph about updating the safe harbor notice.</w:t>
      </w:r>
    </w:p>
    <w:p w14:paraId="61C0DC18" w14:textId="77777777" w:rsidR="00AC6761" w:rsidRDefault="00AC6761" w:rsidP="00AC6761">
      <w:pPr>
        <w:widowControl/>
        <w:autoSpaceDE/>
        <w:autoSpaceDN/>
        <w:rPr>
          <w:b/>
          <w:bCs/>
          <w:szCs w:val="20"/>
        </w:rPr>
      </w:pPr>
      <w:r>
        <w:rPr>
          <w:szCs w:val="20"/>
        </w:rPr>
        <w:br w:type="page"/>
      </w:r>
    </w:p>
    <w:p w14:paraId="4E760FED" w14:textId="77777777" w:rsidR="007B4EE5" w:rsidRDefault="007B4EE5">
      <w:pPr>
        <w:pStyle w:val="Heading1"/>
        <w:rPr>
          <w:rFonts w:ascii="Times New Roman" w:hAnsi="Times New Roman"/>
          <w:sz w:val="20"/>
          <w:szCs w:val="20"/>
        </w:rPr>
        <w:sectPr w:rsidR="007B4EE5" w:rsidSect="007B4EE5">
          <w:headerReference w:type="default" r:id="rId8"/>
          <w:footerReference w:type="default" r:id="rId9"/>
          <w:pgSz w:w="12240" w:h="15840" w:code="1"/>
          <w:pgMar w:top="864" w:right="1440" w:bottom="720" w:left="1440" w:header="864" w:footer="432" w:gutter="0"/>
          <w:pgNumType w:start="1"/>
          <w:cols w:space="720"/>
          <w:docGrid w:linePitch="360"/>
        </w:sectPr>
      </w:pPr>
    </w:p>
    <w:p w14:paraId="47EC5B3A" w14:textId="3823BF7E" w:rsidR="00AC6761" w:rsidRDefault="00AC6761">
      <w:pPr>
        <w:pStyle w:val="Heading1"/>
        <w:rPr>
          <w:rFonts w:ascii="Times New Roman" w:hAnsi="Times New Roman"/>
          <w:sz w:val="20"/>
          <w:szCs w:val="20"/>
        </w:rPr>
      </w:pPr>
    </w:p>
    <w:p w14:paraId="0069BB05" w14:textId="77777777" w:rsidR="00AC6761" w:rsidRDefault="00AC6761">
      <w:pPr>
        <w:pStyle w:val="Heading1"/>
        <w:rPr>
          <w:rFonts w:ascii="Times New Roman" w:hAnsi="Times New Roman"/>
          <w:sz w:val="20"/>
          <w:szCs w:val="20"/>
        </w:rPr>
      </w:pPr>
    </w:p>
    <w:p w14:paraId="1B88086A" w14:textId="5174944A" w:rsidR="001B6BA2" w:rsidRPr="00501D9E" w:rsidRDefault="001B6BA2">
      <w:pPr>
        <w:pStyle w:val="Heading1"/>
        <w:rPr>
          <w:rFonts w:ascii="Times New Roman" w:hAnsi="Times New Roman"/>
          <w:sz w:val="20"/>
          <w:szCs w:val="20"/>
        </w:rPr>
      </w:pPr>
      <w:r w:rsidRPr="00501D9E">
        <w:rPr>
          <w:rFonts w:ascii="Times New Roman" w:hAnsi="Times New Roman"/>
          <w:sz w:val="20"/>
          <w:szCs w:val="20"/>
        </w:rPr>
        <w:t xml:space="preserve">AMENDMENT </w:t>
      </w:r>
      <w:r w:rsidR="00F1759A" w:rsidRPr="00501D9E">
        <w:rPr>
          <w:rFonts w:ascii="Times New Roman" w:hAnsi="Times New Roman"/>
          <w:sz w:val="20"/>
          <w:szCs w:val="20"/>
        </w:rPr>
        <w:t xml:space="preserve">TO IMPLEMENT </w:t>
      </w:r>
      <w:r w:rsidR="00126AE1" w:rsidRPr="00501D9E">
        <w:rPr>
          <w:rFonts w:ascii="Times New Roman" w:hAnsi="Times New Roman"/>
          <w:sz w:val="20"/>
          <w:szCs w:val="20"/>
        </w:rPr>
        <w:t>HAR</w:t>
      </w:r>
      <w:r w:rsidR="0011748F" w:rsidRPr="00501D9E">
        <w:rPr>
          <w:rFonts w:ascii="Times New Roman" w:hAnsi="Times New Roman"/>
          <w:sz w:val="20"/>
          <w:szCs w:val="20"/>
        </w:rPr>
        <w:t>D</w:t>
      </w:r>
      <w:r w:rsidR="00126AE1" w:rsidRPr="00501D9E">
        <w:rPr>
          <w:rFonts w:ascii="Times New Roman" w:hAnsi="Times New Roman"/>
          <w:sz w:val="20"/>
          <w:szCs w:val="20"/>
        </w:rPr>
        <w:t>SHIP DISTRIBUTION</w:t>
      </w:r>
    </w:p>
    <w:p w14:paraId="424FD816" w14:textId="6EE4122A" w:rsidR="004B2921" w:rsidRPr="00501D9E" w:rsidRDefault="00F1759A" w:rsidP="004B2921">
      <w:pPr>
        <w:jc w:val="center"/>
        <w:rPr>
          <w:b/>
          <w:szCs w:val="20"/>
        </w:rPr>
      </w:pPr>
      <w:r w:rsidRPr="00501D9E">
        <w:rPr>
          <w:b/>
          <w:szCs w:val="20"/>
        </w:rPr>
        <w:t xml:space="preserve">PROVISIONS OF THE BIPARTISAN BUDGET </w:t>
      </w:r>
      <w:r w:rsidR="00562C81" w:rsidRPr="00501D9E">
        <w:rPr>
          <w:b/>
          <w:szCs w:val="20"/>
        </w:rPr>
        <w:t>ACT</w:t>
      </w:r>
      <w:r w:rsidRPr="00501D9E">
        <w:rPr>
          <w:b/>
          <w:szCs w:val="20"/>
        </w:rPr>
        <w:t xml:space="preserve"> OF 2018</w:t>
      </w:r>
    </w:p>
    <w:bookmarkEnd w:id="0"/>
    <w:p w14:paraId="36889CCC" w14:textId="77777777" w:rsidR="001B6BA2" w:rsidRPr="00501D9E" w:rsidRDefault="001B6BA2">
      <w:pPr>
        <w:jc w:val="both"/>
        <w:rPr>
          <w:bCs/>
          <w:szCs w:val="20"/>
        </w:rPr>
      </w:pPr>
    </w:p>
    <w:p w14:paraId="31F41088" w14:textId="77777777" w:rsidR="001B6BA2" w:rsidRPr="00501D9E" w:rsidRDefault="001B6BA2" w:rsidP="00264437">
      <w:pPr>
        <w:jc w:val="center"/>
        <w:rPr>
          <w:b/>
          <w:bCs/>
          <w:szCs w:val="20"/>
        </w:rPr>
      </w:pPr>
      <w:r w:rsidRPr="00501D9E">
        <w:rPr>
          <w:b/>
          <w:bCs/>
          <w:szCs w:val="20"/>
        </w:rPr>
        <w:t>ARTICLE I</w:t>
      </w:r>
    </w:p>
    <w:p w14:paraId="7B2B03C0" w14:textId="77777777" w:rsidR="001B6BA2" w:rsidRPr="00501D9E" w:rsidRDefault="001B6BA2" w:rsidP="00264437">
      <w:pPr>
        <w:jc w:val="center"/>
        <w:rPr>
          <w:b/>
          <w:bCs/>
          <w:szCs w:val="20"/>
        </w:rPr>
      </w:pPr>
      <w:r w:rsidRPr="00501D9E">
        <w:rPr>
          <w:b/>
          <w:bCs/>
          <w:szCs w:val="20"/>
        </w:rPr>
        <w:t>PREAMBLE</w:t>
      </w:r>
    </w:p>
    <w:p w14:paraId="3C3BCE7E" w14:textId="77777777" w:rsidR="001B6BA2" w:rsidRPr="00501D9E" w:rsidRDefault="001B6BA2" w:rsidP="00AB122B">
      <w:pPr>
        <w:rPr>
          <w:b/>
          <w:bCs/>
          <w:szCs w:val="20"/>
        </w:rPr>
      </w:pPr>
    </w:p>
    <w:p w14:paraId="5D6D876C" w14:textId="28C1404E" w:rsidR="00500ACD" w:rsidRPr="00501D9E" w:rsidRDefault="001B6BA2" w:rsidP="00092656">
      <w:pPr>
        <w:widowControl/>
        <w:ind w:left="540" w:hanging="540"/>
        <w:rPr>
          <w:bCs/>
          <w:szCs w:val="20"/>
        </w:rPr>
      </w:pPr>
      <w:r w:rsidRPr="00501D9E">
        <w:rPr>
          <w:szCs w:val="20"/>
        </w:rPr>
        <w:t>1.1</w:t>
      </w:r>
      <w:r w:rsidRPr="00501D9E">
        <w:rPr>
          <w:szCs w:val="20"/>
        </w:rPr>
        <w:tab/>
      </w:r>
      <w:r w:rsidRPr="00501D9E">
        <w:rPr>
          <w:b/>
          <w:szCs w:val="20"/>
        </w:rPr>
        <w:t>Adoption and effective date of Amendment</w:t>
      </w:r>
      <w:r w:rsidRPr="00501D9E">
        <w:rPr>
          <w:szCs w:val="20"/>
        </w:rPr>
        <w:t xml:space="preserve">. </w:t>
      </w:r>
      <w:r w:rsidR="00B44775" w:rsidRPr="00501D9E">
        <w:rPr>
          <w:szCs w:val="20"/>
        </w:rPr>
        <w:t>The Employer</w:t>
      </w:r>
      <w:r w:rsidR="00933B43" w:rsidRPr="00501D9E">
        <w:rPr>
          <w:szCs w:val="20"/>
        </w:rPr>
        <w:t xml:space="preserve"> hereby</w:t>
      </w:r>
      <w:r w:rsidR="00B44775" w:rsidRPr="00501D9E">
        <w:rPr>
          <w:szCs w:val="20"/>
        </w:rPr>
        <w:t xml:space="preserve"> adopts this Amendment to the Plan</w:t>
      </w:r>
      <w:r w:rsidR="00933B43" w:rsidRPr="00501D9E">
        <w:rPr>
          <w:szCs w:val="20"/>
        </w:rPr>
        <w:t xml:space="preserve"> identified below</w:t>
      </w:r>
      <w:r w:rsidR="00481D8B" w:rsidRPr="00501D9E">
        <w:rPr>
          <w:szCs w:val="20"/>
        </w:rPr>
        <w:t>.</w:t>
      </w:r>
      <w:r w:rsidR="00B44775" w:rsidRPr="00501D9E">
        <w:rPr>
          <w:szCs w:val="20"/>
        </w:rPr>
        <w:t xml:space="preserve"> </w:t>
      </w:r>
      <w:r w:rsidR="00173FD4" w:rsidRPr="00501D9E">
        <w:rPr>
          <w:szCs w:val="20"/>
        </w:rPr>
        <w:t xml:space="preserve">Except as otherwise specified in this Amendment, this Amendment is effective </w:t>
      </w:r>
      <w:r w:rsidR="003B421C" w:rsidRPr="00501D9E">
        <w:rPr>
          <w:szCs w:val="20"/>
        </w:rPr>
        <w:t>(</w:t>
      </w:r>
      <w:r w:rsidR="007031B9" w:rsidRPr="007247F8">
        <w:rPr>
          <w:rFonts w:eastAsiaTheme="minorEastAsia"/>
          <w:sz w:val="18"/>
          <w:szCs w:val="18"/>
        </w:rPr>
        <w:t>"</w:t>
      </w:r>
      <w:r w:rsidR="003B421C" w:rsidRPr="00501D9E">
        <w:rPr>
          <w:szCs w:val="20"/>
        </w:rPr>
        <w:t>“the Effective Date</w:t>
      </w:r>
      <w:r w:rsidR="007031B9" w:rsidRPr="007247F8">
        <w:rPr>
          <w:rFonts w:eastAsiaTheme="minorEastAsia"/>
          <w:sz w:val="18"/>
          <w:szCs w:val="18"/>
        </w:rPr>
        <w:t>"</w:t>
      </w:r>
      <w:r w:rsidR="003B421C" w:rsidRPr="00501D9E">
        <w:rPr>
          <w:szCs w:val="20"/>
        </w:rPr>
        <w:t xml:space="preserve">) </w:t>
      </w:r>
      <w:r w:rsidR="00173FD4" w:rsidRPr="00501D9E">
        <w:rPr>
          <w:szCs w:val="20"/>
        </w:rPr>
        <w:t>on the first day of the first Plan Year beginning after December 31, 2018</w:t>
      </w:r>
      <w:r w:rsidR="00C97821" w:rsidRPr="00501D9E">
        <w:rPr>
          <w:szCs w:val="20"/>
        </w:rPr>
        <w:t>, or as soon as administratively feasible thereafter, and in no event later than</w:t>
      </w:r>
      <w:r w:rsidR="007031B9">
        <w:rPr>
          <w:szCs w:val="20"/>
        </w:rPr>
        <w:t xml:space="preserve"> the Latest Effective Date</w:t>
      </w:r>
      <w:r w:rsidR="00C97821" w:rsidRPr="00501D9E">
        <w:rPr>
          <w:szCs w:val="20"/>
        </w:rPr>
        <w:t>.</w:t>
      </w:r>
      <w:r w:rsidR="00200856">
        <w:rPr>
          <w:szCs w:val="20"/>
        </w:rPr>
        <w:t xml:space="preserve"> </w:t>
      </w:r>
      <w:r w:rsidR="00C326BE" w:rsidRPr="00501D9E">
        <w:rPr>
          <w:szCs w:val="20"/>
        </w:rPr>
        <w:t xml:space="preserve">If the Plan, prior to this </w:t>
      </w:r>
      <w:r w:rsidR="00036127" w:rsidRPr="00501D9E">
        <w:rPr>
          <w:szCs w:val="20"/>
        </w:rPr>
        <w:t>Amendment</w:t>
      </w:r>
      <w:r w:rsidR="00C326BE" w:rsidRPr="00501D9E">
        <w:rPr>
          <w:szCs w:val="20"/>
        </w:rPr>
        <w:t xml:space="preserve">, does not provide for hardship distributions, then this </w:t>
      </w:r>
      <w:r w:rsidR="00036127" w:rsidRPr="00501D9E">
        <w:rPr>
          <w:szCs w:val="20"/>
        </w:rPr>
        <w:t>Amendment</w:t>
      </w:r>
      <w:r w:rsidR="00C326BE" w:rsidRPr="00501D9E">
        <w:rPr>
          <w:szCs w:val="20"/>
        </w:rPr>
        <w:t xml:space="preserve"> will be void and of no effect.</w:t>
      </w:r>
    </w:p>
    <w:p w14:paraId="4DF1174B" w14:textId="77777777" w:rsidR="001B6BA2" w:rsidRPr="00501D9E" w:rsidRDefault="001B6BA2" w:rsidP="00C274F6">
      <w:pPr>
        <w:widowControl/>
        <w:adjustRightInd w:val="0"/>
        <w:ind w:left="540" w:hanging="540"/>
        <w:rPr>
          <w:szCs w:val="20"/>
        </w:rPr>
      </w:pPr>
    </w:p>
    <w:p w14:paraId="35178904" w14:textId="77777777" w:rsidR="001B6BA2" w:rsidRPr="00501D9E" w:rsidRDefault="001B6BA2" w:rsidP="00C274F6">
      <w:pPr>
        <w:ind w:left="540" w:hanging="540"/>
        <w:rPr>
          <w:szCs w:val="20"/>
        </w:rPr>
      </w:pPr>
      <w:r w:rsidRPr="00501D9E">
        <w:rPr>
          <w:bCs/>
          <w:szCs w:val="20"/>
        </w:rPr>
        <w:t>1.2</w:t>
      </w:r>
      <w:r w:rsidRPr="00501D9E">
        <w:rPr>
          <w:b/>
          <w:szCs w:val="20"/>
        </w:rPr>
        <w:tab/>
        <w:t>Superseding of inconsistent provisions</w:t>
      </w:r>
      <w:r w:rsidRPr="00501D9E">
        <w:rPr>
          <w:szCs w:val="20"/>
        </w:rPr>
        <w:t>. This Amendment superse</w:t>
      </w:r>
      <w:r w:rsidR="00C274F6" w:rsidRPr="00501D9E">
        <w:rPr>
          <w:szCs w:val="20"/>
        </w:rPr>
        <w:t xml:space="preserve">des the provisions of the Plan </w:t>
      </w:r>
      <w:r w:rsidRPr="00501D9E">
        <w:rPr>
          <w:szCs w:val="20"/>
        </w:rPr>
        <w:t>to the extent those provisions are inconsistent with the provisions of this Amendment.</w:t>
      </w:r>
      <w:r w:rsidR="00933B43" w:rsidRPr="00501D9E">
        <w:rPr>
          <w:szCs w:val="20"/>
        </w:rPr>
        <w:t xml:space="preserve"> </w:t>
      </w:r>
      <w:bookmarkStart w:id="2" w:name="_Hlk11414794"/>
      <w:r w:rsidR="00933B43" w:rsidRPr="00501D9E">
        <w:rPr>
          <w:szCs w:val="20"/>
        </w:rPr>
        <w:t>Except as otherwise provided in this Amendment, terms defined in the Plan will have the same meaning in this Amendment.</w:t>
      </w:r>
      <w:bookmarkEnd w:id="2"/>
    </w:p>
    <w:p w14:paraId="62F02017" w14:textId="77777777" w:rsidR="001B6BA2" w:rsidRPr="00501D9E" w:rsidRDefault="001B6BA2" w:rsidP="00C274F6">
      <w:pPr>
        <w:ind w:left="540" w:hanging="540"/>
        <w:rPr>
          <w:szCs w:val="20"/>
        </w:rPr>
      </w:pPr>
    </w:p>
    <w:p w14:paraId="310BF0B1" w14:textId="18CCC60E" w:rsidR="001B6BA2" w:rsidRPr="00501D9E" w:rsidRDefault="001B6BA2" w:rsidP="00C274F6">
      <w:pPr>
        <w:ind w:left="540" w:hanging="540"/>
        <w:rPr>
          <w:szCs w:val="20"/>
        </w:rPr>
      </w:pPr>
      <w:r w:rsidRPr="00501D9E">
        <w:rPr>
          <w:szCs w:val="20"/>
        </w:rPr>
        <w:t>1.3</w:t>
      </w:r>
      <w:r w:rsidRPr="00501D9E">
        <w:rPr>
          <w:szCs w:val="20"/>
        </w:rPr>
        <w:tab/>
      </w:r>
      <w:r w:rsidRPr="00501D9E">
        <w:rPr>
          <w:b/>
          <w:szCs w:val="20"/>
        </w:rPr>
        <w:t>Construction.</w:t>
      </w:r>
      <w:r w:rsidRPr="00501D9E">
        <w:rPr>
          <w:szCs w:val="20"/>
        </w:rPr>
        <w:t xml:space="preserve"> </w:t>
      </w:r>
      <w:r w:rsidR="00264437" w:rsidRPr="00501D9E">
        <w:rPr>
          <w:szCs w:val="20"/>
        </w:rPr>
        <w:t>Except as otherwise provided in this Amendment, a</w:t>
      </w:r>
      <w:r w:rsidRPr="00501D9E">
        <w:rPr>
          <w:szCs w:val="20"/>
        </w:rPr>
        <w:t xml:space="preserve">ny </w:t>
      </w:r>
      <w:r w:rsidR="00440C44" w:rsidRPr="00501D9E">
        <w:rPr>
          <w:szCs w:val="20"/>
        </w:rPr>
        <w:t>"</w:t>
      </w:r>
      <w:r w:rsidRPr="00501D9E">
        <w:rPr>
          <w:szCs w:val="20"/>
        </w:rPr>
        <w:t>Section</w:t>
      </w:r>
      <w:r w:rsidR="00440C44" w:rsidRPr="00501D9E">
        <w:rPr>
          <w:szCs w:val="20"/>
        </w:rPr>
        <w:t>"</w:t>
      </w:r>
      <w:r w:rsidRPr="00501D9E">
        <w:rPr>
          <w:szCs w:val="20"/>
        </w:rPr>
        <w:t xml:space="preserve"> reference in this Amendment refers only to this Amendment and is not a reference to the </w:t>
      </w:r>
      <w:r w:rsidR="00C274F6" w:rsidRPr="00501D9E">
        <w:rPr>
          <w:szCs w:val="20"/>
        </w:rPr>
        <w:t>Plan</w:t>
      </w:r>
      <w:r w:rsidRPr="00501D9E">
        <w:rPr>
          <w:szCs w:val="20"/>
        </w:rPr>
        <w:t>. The Article and Section numbering in this Amendment is solely for purposes of this Amendment, and does not relate to the Plan article, section</w:t>
      </w:r>
      <w:r w:rsidR="00DC75A1" w:rsidRPr="00501D9E">
        <w:rPr>
          <w:szCs w:val="20"/>
        </w:rPr>
        <w:t>,</w:t>
      </w:r>
      <w:r w:rsidRPr="00501D9E">
        <w:rPr>
          <w:szCs w:val="20"/>
        </w:rPr>
        <w:t xml:space="preserve"> or other numbering designations.</w:t>
      </w:r>
    </w:p>
    <w:p w14:paraId="321D8414" w14:textId="2F5C4476" w:rsidR="001B6BA2" w:rsidRPr="00501D9E" w:rsidRDefault="001B6BA2" w:rsidP="00AB122B">
      <w:pPr>
        <w:rPr>
          <w:szCs w:val="20"/>
        </w:rPr>
      </w:pPr>
    </w:p>
    <w:p w14:paraId="24F9180D" w14:textId="02D6D923" w:rsidR="0011748F" w:rsidRPr="00501D9E" w:rsidRDefault="0011748F" w:rsidP="0011748F">
      <w:pPr>
        <w:widowControl/>
        <w:ind w:left="540" w:hanging="540"/>
        <w:rPr>
          <w:szCs w:val="20"/>
        </w:rPr>
      </w:pPr>
      <w:r w:rsidRPr="00501D9E">
        <w:rPr>
          <w:szCs w:val="20"/>
        </w:rPr>
        <w:t>1.4</w:t>
      </w:r>
      <w:r w:rsidRPr="00501D9E">
        <w:rPr>
          <w:szCs w:val="20"/>
        </w:rPr>
        <w:tab/>
      </w:r>
      <w:r w:rsidRPr="00501D9E">
        <w:rPr>
          <w:b/>
          <w:szCs w:val="20"/>
        </w:rPr>
        <w:t>Effect of restatement of Plan</w:t>
      </w:r>
      <w:r w:rsidRPr="00501D9E">
        <w:rPr>
          <w:szCs w:val="20"/>
        </w:rPr>
        <w:t>. If the Employer restates the Plan using a 403(b) Pre-approved Plan for Cycle 1, as defined in Rev. Proc. 2019-39, then this Amendment shall remain in effect after such restatement unless the provisions in this Amendment are restated or otherwise become obsolete (e.g., if the Plan is restated onto a plan document which incorporates these provisions).</w:t>
      </w:r>
    </w:p>
    <w:p w14:paraId="01BB3B49" w14:textId="77777777" w:rsidR="0011748F" w:rsidRPr="00501D9E" w:rsidRDefault="0011748F" w:rsidP="00AB122B">
      <w:pPr>
        <w:rPr>
          <w:szCs w:val="20"/>
        </w:rPr>
      </w:pPr>
    </w:p>
    <w:p w14:paraId="3160BB93" w14:textId="77777777" w:rsidR="001B6BA2" w:rsidRPr="00501D9E" w:rsidRDefault="001B6BA2" w:rsidP="00AB122B">
      <w:pPr>
        <w:widowControl/>
        <w:tabs>
          <w:tab w:val="left" w:pos="360"/>
          <w:tab w:val="left" w:pos="720"/>
        </w:tabs>
        <w:jc w:val="center"/>
        <w:rPr>
          <w:b/>
          <w:szCs w:val="20"/>
        </w:rPr>
      </w:pPr>
      <w:r w:rsidRPr="00501D9E">
        <w:rPr>
          <w:b/>
          <w:szCs w:val="20"/>
        </w:rPr>
        <w:t>ARTICLE II</w:t>
      </w:r>
    </w:p>
    <w:p w14:paraId="6708B4BE" w14:textId="4D6F95C7" w:rsidR="008046BA" w:rsidRPr="00501D9E" w:rsidRDefault="008046BA" w:rsidP="00AB122B">
      <w:pPr>
        <w:widowControl/>
        <w:tabs>
          <w:tab w:val="left" w:pos="360"/>
          <w:tab w:val="left" w:pos="720"/>
        </w:tabs>
        <w:jc w:val="center"/>
        <w:rPr>
          <w:b/>
          <w:szCs w:val="20"/>
        </w:rPr>
      </w:pPr>
      <w:r w:rsidRPr="00501D9E">
        <w:rPr>
          <w:b/>
          <w:szCs w:val="20"/>
        </w:rPr>
        <w:t>ELECTIONS</w:t>
      </w:r>
    </w:p>
    <w:p w14:paraId="540ABBA8" w14:textId="77777777" w:rsidR="007E7571" w:rsidRPr="00501D9E" w:rsidRDefault="007E7571" w:rsidP="004F7A20">
      <w:pPr>
        <w:widowControl/>
        <w:tabs>
          <w:tab w:val="left" w:pos="360"/>
          <w:tab w:val="left" w:pos="720"/>
        </w:tabs>
        <w:rPr>
          <w:b/>
          <w:szCs w:val="20"/>
        </w:rPr>
      </w:pPr>
    </w:p>
    <w:p w14:paraId="2C803EEA" w14:textId="047BE919" w:rsidR="002F1E25" w:rsidRPr="00501D9E" w:rsidRDefault="002F1E25" w:rsidP="002F1E25">
      <w:pPr>
        <w:widowControl/>
        <w:rPr>
          <w:szCs w:val="20"/>
        </w:rPr>
      </w:pPr>
      <w:bookmarkStart w:id="3" w:name="_Hlk21942123"/>
      <w:bookmarkStart w:id="4" w:name="_Hlk507083503"/>
      <w:r w:rsidRPr="00501D9E">
        <w:rPr>
          <w:b/>
          <w:bCs/>
          <w:szCs w:val="20"/>
        </w:rPr>
        <w:t>Instructions:</w:t>
      </w:r>
      <w:r w:rsidR="00200856">
        <w:rPr>
          <w:b/>
          <w:bCs/>
          <w:szCs w:val="20"/>
        </w:rPr>
        <w:t xml:space="preserve"> </w:t>
      </w:r>
      <w:r w:rsidRPr="00501D9E">
        <w:rPr>
          <w:b/>
          <w:bCs/>
          <w:szCs w:val="20"/>
        </w:rPr>
        <w:t>Complete the elections at Sections 2.1 and 2.2.</w:t>
      </w:r>
      <w:r w:rsidR="00200856">
        <w:rPr>
          <w:szCs w:val="20"/>
        </w:rPr>
        <w:t xml:space="preserve"> </w:t>
      </w:r>
      <w:r w:rsidRPr="00501D9E">
        <w:rPr>
          <w:szCs w:val="20"/>
        </w:rPr>
        <w:t>Complete one or more of the elections in Sections 2.4 through 2.6 if you are not satisfied with the default elections listed in Section 2.3.</w:t>
      </w:r>
      <w:r w:rsidR="00200856">
        <w:rPr>
          <w:szCs w:val="20"/>
        </w:rPr>
        <w:t xml:space="preserve"> </w:t>
      </w:r>
      <w:r w:rsidRPr="00501D9E">
        <w:rPr>
          <w:b/>
          <w:bCs/>
          <w:szCs w:val="20"/>
        </w:rPr>
        <w:t>Execute the amendment.</w:t>
      </w:r>
    </w:p>
    <w:p w14:paraId="4EFA6DC6" w14:textId="77777777" w:rsidR="002F1E25" w:rsidRPr="00501D9E" w:rsidRDefault="002F1E25" w:rsidP="002F1E25">
      <w:pPr>
        <w:keepNext/>
        <w:keepLines/>
        <w:widowControl/>
        <w:ind w:left="540" w:hanging="540"/>
        <w:rPr>
          <w:szCs w:val="20"/>
        </w:rPr>
      </w:pPr>
    </w:p>
    <w:p w14:paraId="78522BCE" w14:textId="77777777" w:rsidR="002F1E25" w:rsidRPr="00501D9E" w:rsidRDefault="002F1E25" w:rsidP="002F1E25">
      <w:pPr>
        <w:keepNext/>
        <w:ind w:left="540" w:hanging="540"/>
        <w:rPr>
          <w:szCs w:val="20"/>
          <w:highlight w:val="yellow"/>
        </w:rPr>
      </w:pPr>
      <w:r w:rsidRPr="00501D9E">
        <w:rPr>
          <w:szCs w:val="20"/>
        </w:rPr>
        <w:t>2.1</w:t>
      </w:r>
      <w:r w:rsidRPr="00501D9E">
        <w:rPr>
          <w:szCs w:val="20"/>
        </w:rPr>
        <w:tab/>
      </w:r>
      <w:r w:rsidRPr="00501D9E">
        <w:rPr>
          <w:b/>
          <w:szCs w:val="20"/>
        </w:rPr>
        <w:t xml:space="preserve">Termination of deferral suspension. </w:t>
      </w:r>
      <w:r w:rsidRPr="00501D9E">
        <w:rPr>
          <w:szCs w:val="20"/>
        </w:rPr>
        <w:t>Hardship distributions made on or after the Effective Date will not trigger a suspension of Elective Deferrals, pursuant to Section 3.1(c). If a Participant received a hardship distribution before the Effective Date, and therefore Elective Deferrals were suspended, will the Participant be able to resume deferrals as soon as practical after the Effective Date?</w:t>
      </w:r>
    </w:p>
    <w:p w14:paraId="036766BD" w14:textId="77777777" w:rsidR="002F1E25" w:rsidRPr="00501D9E" w:rsidRDefault="002F1E25" w:rsidP="002F1E25">
      <w:pPr>
        <w:keepNext/>
        <w:keepLines/>
        <w:widowControl/>
        <w:ind w:left="540" w:hanging="540"/>
        <w:rPr>
          <w:bCs/>
          <w:szCs w:val="20"/>
        </w:rPr>
      </w:pPr>
    </w:p>
    <w:p w14:paraId="30DD1F87"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w:t>
      </w:r>
      <w:r w:rsidRPr="00501D9E">
        <w:rPr>
          <w:spacing w:val="-2"/>
          <w:szCs w:val="20"/>
        </w:rPr>
        <w:tab/>
      </w:r>
      <w:r w:rsidRPr="00501D9E">
        <w:rPr>
          <w:b/>
          <w:bCs/>
          <w:spacing w:val="-2"/>
          <w:szCs w:val="20"/>
        </w:rPr>
        <w:t>YES</w:t>
      </w:r>
      <w:r w:rsidRPr="00501D9E">
        <w:rPr>
          <w:spacing w:val="-2"/>
          <w:szCs w:val="20"/>
        </w:rPr>
        <w:t>. Beginning on the Effective Date, Elective Deferrals will not be suspended on account of a hardship distribution, regardless of the date of the distribution.</w:t>
      </w:r>
    </w:p>
    <w:p w14:paraId="2E0F40BB" w14:textId="3B087B95"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b.</w:t>
      </w:r>
      <w:r w:rsidRPr="00501D9E">
        <w:rPr>
          <w:spacing w:val="-2"/>
          <w:szCs w:val="20"/>
        </w:rPr>
        <w:tab/>
        <w:t>[   ]</w:t>
      </w:r>
      <w:r w:rsidRPr="00501D9E">
        <w:rPr>
          <w:spacing w:val="-2"/>
          <w:szCs w:val="20"/>
        </w:rPr>
        <w:tab/>
      </w:r>
      <w:r w:rsidRPr="00501D9E">
        <w:rPr>
          <w:b/>
          <w:bCs/>
          <w:spacing w:val="-2"/>
          <w:szCs w:val="20"/>
        </w:rPr>
        <w:t>NO</w:t>
      </w:r>
      <w:r w:rsidRPr="00501D9E">
        <w:rPr>
          <w:spacing w:val="-2"/>
          <w:szCs w:val="20"/>
        </w:rPr>
        <w:t xml:space="preserve">. The </w:t>
      </w:r>
      <w:r w:rsidR="00040D42" w:rsidRPr="00EB254B">
        <w:rPr>
          <w:spacing w:val="-2"/>
          <w:szCs w:val="20"/>
        </w:rPr>
        <w:t>Participant</w:t>
      </w:r>
      <w:bookmarkStart w:id="5" w:name="_Hlk31975909"/>
      <w:r w:rsidR="00040D42" w:rsidRPr="007247F8">
        <w:rPr>
          <w:sz w:val="18"/>
          <w:szCs w:val="18"/>
        </w:rPr>
        <w:t>'</w:t>
      </w:r>
      <w:bookmarkEnd w:id="5"/>
      <w:r w:rsidR="00040D42" w:rsidRPr="00EB254B">
        <w:rPr>
          <w:spacing w:val="-2"/>
          <w:szCs w:val="20"/>
        </w:rPr>
        <w:t>s</w:t>
      </w:r>
      <w:r w:rsidRPr="00501D9E">
        <w:rPr>
          <w:spacing w:val="-2"/>
          <w:szCs w:val="20"/>
        </w:rPr>
        <w:t xml:space="preserve"> suspension of Elective Deferrals begun before the Effective Date will continue as originally scheduled.</w:t>
      </w:r>
    </w:p>
    <w:p w14:paraId="1A3312BD" w14:textId="77777777" w:rsidR="002F1E25" w:rsidRPr="00501D9E" w:rsidRDefault="002F1E25" w:rsidP="002F1E25">
      <w:pPr>
        <w:widowControl/>
        <w:rPr>
          <w:szCs w:val="20"/>
        </w:rPr>
      </w:pPr>
    </w:p>
    <w:p w14:paraId="3462971B" w14:textId="4F79E4E9" w:rsidR="002F1E25" w:rsidRPr="00501D9E" w:rsidRDefault="002F1E25" w:rsidP="002F1E25">
      <w:pPr>
        <w:widowControl/>
        <w:ind w:left="540" w:hanging="540"/>
        <w:rPr>
          <w:szCs w:val="20"/>
        </w:rPr>
      </w:pPr>
      <w:r w:rsidRPr="00501D9E">
        <w:rPr>
          <w:szCs w:val="20"/>
        </w:rPr>
        <w:t>2.2</w:t>
      </w:r>
      <w:r w:rsidRPr="00501D9E">
        <w:rPr>
          <w:szCs w:val="20"/>
        </w:rPr>
        <w:tab/>
      </w:r>
      <w:r w:rsidRPr="00501D9E">
        <w:rPr>
          <w:b/>
          <w:szCs w:val="20"/>
        </w:rPr>
        <w:t xml:space="preserve">Expansion of sources available for a hardship distribution. </w:t>
      </w:r>
      <w:r w:rsidRPr="00501D9E">
        <w:rPr>
          <w:szCs w:val="20"/>
        </w:rPr>
        <w:t>Pursuant to Amendment Section 3.2, are QNECs and QMACs available for hardship distributions other than from custodial accounts?</w:t>
      </w:r>
    </w:p>
    <w:p w14:paraId="454BB45C" w14:textId="77777777" w:rsidR="002F1E25" w:rsidRPr="00501D9E" w:rsidRDefault="002F1E25" w:rsidP="002F1E25">
      <w:pPr>
        <w:widowControl/>
        <w:ind w:left="540" w:hanging="540"/>
        <w:rPr>
          <w:bCs/>
          <w:szCs w:val="20"/>
        </w:rPr>
      </w:pPr>
    </w:p>
    <w:p w14:paraId="04530731"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w:t>
      </w:r>
      <w:r w:rsidRPr="00501D9E">
        <w:rPr>
          <w:spacing w:val="-2"/>
          <w:szCs w:val="20"/>
        </w:rPr>
        <w:tab/>
      </w:r>
      <w:r w:rsidRPr="00501D9E">
        <w:rPr>
          <w:b/>
          <w:bCs/>
          <w:spacing w:val="-2"/>
          <w:szCs w:val="20"/>
        </w:rPr>
        <w:t xml:space="preserve">YES. </w:t>
      </w:r>
      <w:r w:rsidRPr="00501D9E">
        <w:rPr>
          <w:spacing w:val="-2"/>
          <w:szCs w:val="20"/>
        </w:rPr>
        <w:t>QNECs and QMACs are available for hardship distributions.</w:t>
      </w:r>
    </w:p>
    <w:p w14:paraId="00478725" w14:textId="124F9A0F"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b.</w:t>
      </w:r>
      <w:r w:rsidRPr="00501D9E">
        <w:rPr>
          <w:spacing w:val="-2"/>
          <w:szCs w:val="20"/>
        </w:rPr>
        <w:tab/>
        <w:t>[   ]</w:t>
      </w:r>
      <w:r w:rsidRPr="00501D9E">
        <w:rPr>
          <w:spacing w:val="-2"/>
          <w:szCs w:val="20"/>
        </w:rPr>
        <w:tab/>
      </w:r>
      <w:r w:rsidRPr="00501D9E">
        <w:rPr>
          <w:b/>
          <w:bCs/>
          <w:spacing w:val="-2"/>
          <w:szCs w:val="20"/>
        </w:rPr>
        <w:t>NO</w:t>
      </w:r>
      <w:r w:rsidRPr="00501D9E">
        <w:rPr>
          <w:spacing w:val="-2"/>
          <w:szCs w:val="20"/>
        </w:rPr>
        <w:t>. QNECs and QMACs are not available for hardship distributions.</w:t>
      </w:r>
    </w:p>
    <w:p w14:paraId="53184D96" w14:textId="77777777" w:rsidR="002F1E25" w:rsidRPr="00501D9E" w:rsidRDefault="002F1E25" w:rsidP="002F1E25">
      <w:pPr>
        <w:widowControl/>
        <w:rPr>
          <w:szCs w:val="20"/>
        </w:rPr>
      </w:pPr>
    </w:p>
    <w:p w14:paraId="666567B5" w14:textId="0F237706" w:rsidR="002F1E25" w:rsidRPr="00501D9E" w:rsidRDefault="002F1E25" w:rsidP="002F1E25">
      <w:pPr>
        <w:widowControl/>
        <w:ind w:left="540" w:hanging="540"/>
        <w:rPr>
          <w:szCs w:val="20"/>
        </w:rPr>
      </w:pPr>
      <w:r w:rsidRPr="00501D9E">
        <w:rPr>
          <w:szCs w:val="20"/>
        </w:rPr>
        <w:t>2.3</w:t>
      </w:r>
      <w:r w:rsidRPr="00501D9E">
        <w:rPr>
          <w:szCs w:val="20"/>
        </w:rPr>
        <w:tab/>
      </w:r>
      <w:r w:rsidRPr="00501D9E">
        <w:rPr>
          <w:b/>
          <w:szCs w:val="20"/>
        </w:rPr>
        <w:t>Default Provisions</w:t>
      </w:r>
      <w:r w:rsidRPr="00501D9E">
        <w:rPr>
          <w:szCs w:val="20"/>
        </w:rPr>
        <w:t>. The following provisions apply except to the extent the Employer makes a different election in one or more of Sections 2.4 through 2.</w:t>
      </w:r>
      <w:r w:rsidR="001F11CA" w:rsidRPr="00501D9E">
        <w:rPr>
          <w:szCs w:val="20"/>
        </w:rPr>
        <w:t>6</w:t>
      </w:r>
      <w:r w:rsidRPr="00501D9E">
        <w:rPr>
          <w:szCs w:val="20"/>
        </w:rPr>
        <w:t>.</w:t>
      </w:r>
    </w:p>
    <w:p w14:paraId="5B48686A" w14:textId="77777777" w:rsidR="002F1E25" w:rsidRPr="00501D9E" w:rsidRDefault="002F1E25" w:rsidP="002F1E25">
      <w:pPr>
        <w:widowControl/>
        <w:ind w:left="540" w:hanging="540"/>
        <w:rPr>
          <w:szCs w:val="20"/>
        </w:rPr>
      </w:pPr>
    </w:p>
    <w:p w14:paraId="03DA864D" w14:textId="77777777" w:rsidR="002F1E25" w:rsidRPr="00501D9E" w:rsidRDefault="002F1E25" w:rsidP="002F1E25">
      <w:pPr>
        <w:widowControl/>
        <w:numPr>
          <w:ilvl w:val="0"/>
          <w:numId w:val="41"/>
        </w:numPr>
        <w:tabs>
          <w:tab w:val="left" w:pos="990"/>
        </w:tabs>
        <w:rPr>
          <w:b/>
          <w:szCs w:val="20"/>
        </w:rPr>
      </w:pPr>
      <w:r w:rsidRPr="00501D9E">
        <w:rPr>
          <w:b/>
          <w:szCs w:val="20"/>
        </w:rPr>
        <w:t>After the Effective Date, Participants do not need to take plan loans before taking hardship distributions.</w:t>
      </w:r>
    </w:p>
    <w:p w14:paraId="5EA9ECE9" w14:textId="77777777" w:rsidR="002F1E25" w:rsidRPr="00501D9E" w:rsidRDefault="002F1E25" w:rsidP="002F1E25">
      <w:pPr>
        <w:widowControl/>
        <w:numPr>
          <w:ilvl w:val="0"/>
          <w:numId w:val="41"/>
        </w:numPr>
        <w:tabs>
          <w:tab w:val="left" w:pos="990"/>
        </w:tabs>
        <w:rPr>
          <w:szCs w:val="20"/>
        </w:rPr>
      </w:pPr>
      <w:r w:rsidRPr="00501D9E">
        <w:rPr>
          <w:b/>
          <w:szCs w:val="20"/>
        </w:rPr>
        <w:t>Hardship needs include residential casualty losses (without regard to whether the casualty was in a federally declared disaster area) and Disaster Losses, effective January 1, 2018 or as soon as practical thereafter.</w:t>
      </w:r>
    </w:p>
    <w:p w14:paraId="37F27EB0" w14:textId="363181F0" w:rsidR="002F1E25" w:rsidRPr="00501D9E" w:rsidRDefault="002F1E25" w:rsidP="002F1E25">
      <w:pPr>
        <w:widowControl/>
        <w:numPr>
          <w:ilvl w:val="0"/>
          <w:numId w:val="41"/>
        </w:numPr>
        <w:tabs>
          <w:tab w:val="left" w:pos="990"/>
        </w:tabs>
        <w:rPr>
          <w:szCs w:val="20"/>
        </w:rPr>
      </w:pPr>
      <w:r w:rsidRPr="00501D9E">
        <w:rPr>
          <w:b/>
          <w:szCs w:val="20"/>
        </w:rPr>
        <w:lastRenderedPageBreak/>
        <w:t xml:space="preserve">The Effective Date is the first day of the first Plan Year beginning after December 31, </w:t>
      </w:r>
      <w:r w:rsidR="00040D42">
        <w:rPr>
          <w:b/>
          <w:szCs w:val="20"/>
        </w:rPr>
        <w:t>2018</w:t>
      </w:r>
      <w:r w:rsidRPr="00501D9E">
        <w:rPr>
          <w:b/>
          <w:szCs w:val="20"/>
        </w:rPr>
        <w:t xml:space="preserve">, or as soon as administratively feasible thereafter, and in no event later than </w:t>
      </w:r>
      <w:r w:rsidR="00040D42">
        <w:rPr>
          <w:b/>
          <w:szCs w:val="20"/>
        </w:rPr>
        <w:t>the Latest Effective Date</w:t>
      </w:r>
      <w:r w:rsidRPr="00501D9E">
        <w:rPr>
          <w:b/>
          <w:szCs w:val="20"/>
        </w:rPr>
        <w:t>.</w:t>
      </w:r>
    </w:p>
    <w:bookmarkEnd w:id="3"/>
    <w:p w14:paraId="6CF2E9D2" w14:textId="77777777" w:rsidR="002F1E25" w:rsidRPr="00501D9E" w:rsidRDefault="002F1E25" w:rsidP="002F1E25">
      <w:pPr>
        <w:widowControl/>
        <w:rPr>
          <w:szCs w:val="20"/>
        </w:rPr>
      </w:pPr>
    </w:p>
    <w:p w14:paraId="74186BC6" w14:textId="2452AA48" w:rsidR="00071AB6" w:rsidRDefault="00071AB6" w:rsidP="00071AB6">
      <w:pPr>
        <w:widowControl/>
        <w:rPr>
          <w:b/>
          <w:bCs/>
          <w:szCs w:val="20"/>
        </w:rPr>
      </w:pPr>
      <w:r>
        <w:rPr>
          <w:b/>
          <w:bCs/>
          <w:szCs w:val="20"/>
        </w:rPr>
        <w:t>Skip Sections 2.4 through 2.6 if you accept the default provisions listed in Section 2.3.</w:t>
      </w:r>
      <w:r w:rsidR="00200856">
        <w:rPr>
          <w:b/>
          <w:bCs/>
          <w:szCs w:val="20"/>
        </w:rPr>
        <w:t xml:space="preserve"> </w:t>
      </w:r>
      <w:r>
        <w:rPr>
          <w:b/>
          <w:bCs/>
          <w:szCs w:val="20"/>
        </w:rPr>
        <w:t>Any entry in Sections 2.4 through 2.6 will override those defaults.</w:t>
      </w:r>
    </w:p>
    <w:p w14:paraId="67EB8446" w14:textId="77777777" w:rsidR="00071AB6" w:rsidRPr="004806BC" w:rsidRDefault="00071AB6" w:rsidP="00071AB6">
      <w:pPr>
        <w:widowControl/>
        <w:rPr>
          <w:b/>
          <w:bCs/>
          <w:szCs w:val="20"/>
        </w:rPr>
      </w:pPr>
    </w:p>
    <w:p w14:paraId="3E010CDC" w14:textId="125B5AAF" w:rsidR="002F1E25" w:rsidRPr="00501D9E" w:rsidRDefault="002F1E25" w:rsidP="002F1E25">
      <w:pPr>
        <w:keepNext/>
        <w:keepLines/>
        <w:widowControl/>
        <w:ind w:left="540" w:hanging="540"/>
        <w:rPr>
          <w:szCs w:val="20"/>
        </w:rPr>
      </w:pPr>
      <w:r w:rsidRPr="00501D9E">
        <w:rPr>
          <w:szCs w:val="20"/>
        </w:rPr>
        <w:t>2.4</w:t>
      </w:r>
      <w:r w:rsidRPr="00501D9E">
        <w:rPr>
          <w:szCs w:val="20"/>
        </w:rPr>
        <w:tab/>
      </w:r>
      <w:r w:rsidRPr="00501D9E">
        <w:rPr>
          <w:b/>
          <w:szCs w:val="20"/>
        </w:rPr>
        <w:t>Loan Requirement</w:t>
      </w:r>
      <w:r w:rsidRPr="00501D9E">
        <w:rPr>
          <w:szCs w:val="20"/>
        </w:rPr>
        <w:t>. The provisions of Amendment Section 3.1(b), requiring recipients of hardship distributions to take available nontaxable loans, will NOT apply unless selected below:</w:t>
      </w:r>
    </w:p>
    <w:p w14:paraId="4957193B" w14:textId="77777777" w:rsidR="002F1E25" w:rsidRPr="00501D9E" w:rsidRDefault="002F1E25" w:rsidP="002F1E25">
      <w:pPr>
        <w:keepNext/>
        <w:keepLines/>
        <w:widowControl/>
        <w:ind w:left="540" w:hanging="540"/>
        <w:rPr>
          <w:szCs w:val="20"/>
        </w:rPr>
      </w:pPr>
    </w:p>
    <w:p w14:paraId="2D6FC6F3"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w:t>
      </w:r>
      <w:r w:rsidRPr="00501D9E">
        <w:rPr>
          <w:spacing w:val="-2"/>
          <w:szCs w:val="20"/>
        </w:rPr>
        <w:tab/>
        <w:t>Amendment Section 3.1(b) APPLIES (i.e., Participants are required to obtain a Plan loan) indefinitely, unless and until the Plan is further amended.</w:t>
      </w:r>
    </w:p>
    <w:p w14:paraId="34ACA0DA" w14:textId="77777777" w:rsidR="002F1E25" w:rsidRPr="00501D9E" w:rsidRDefault="002F1E25" w:rsidP="002F1E25">
      <w:pPr>
        <w:widowControl/>
        <w:tabs>
          <w:tab w:val="left" w:pos="900"/>
          <w:tab w:val="left" w:pos="1440"/>
        </w:tabs>
        <w:suppressAutoHyphens/>
        <w:ind w:left="1440" w:hanging="900"/>
        <w:rPr>
          <w:b/>
          <w:szCs w:val="20"/>
        </w:rPr>
      </w:pPr>
      <w:bookmarkStart w:id="6" w:name="_Hlk523310961"/>
    </w:p>
    <w:bookmarkEnd w:id="6"/>
    <w:p w14:paraId="143B9AA2" w14:textId="55B2ACD6" w:rsidR="002F1E25" w:rsidRPr="00501D9E" w:rsidRDefault="002F1E25" w:rsidP="002F1E25">
      <w:pPr>
        <w:widowControl/>
        <w:ind w:left="540" w:hanging="540"/>
        <w:rPr>
          <w:szCs w:val="20"/>
        </w:rPr>
      </w:pPr>
      <w:r w:rsidRPr="00501D9E">
        <w:rPr>
          <w:szCs w:val="20"/>
        </w:rPr>
        <w:t>2.5</w:t>
      </w:r>
      <w:r w:rsidRPr="00501D9E">
        <w:rPr>
          <w:szCs w:val="20"/>
        </w:rPr>
        <w:tab/>
      </w:r>
      <w:r w:rsidRPr="00501D9E">
        <w:rPr>
          <w:b/>
          <w:szCs w:val="20"/>
        </w:rPr>
        <w:t xml:space="preserve">Hardship needs/events. </w:t>
      </w:r>
      <w:r w:rsidRPr="00501D9E">
        <w:rPr>
          <w:szCs w:val="20"/>
        </w:rPr>
        <w:t>The provisions of Amendment Sections 3.3 (relating to residential casualty losses) and 3.4 (relating to Disaster Losses) apply as of January 1, 2018, or as soon as practical thereafter, unless otherwise elected below.</w:t>
      </w:r>
    </w:p>
    <w:p w14:paraId="4DA7E522" w14:textId="77777777" w:rsidR="002F1E25" w:rsidRPr="00501D9E" w:rsidRDefault="002F1E25" w:rsidP="002F1E25">
      <w:pPr>
        <w:widowControl/>
        <w:ind w:left="540" w:hanging="540"/>
        <w:rPr>
          <w:bCs/>
          <w:szCs w:val="20"/>
        </w:rPr>
      </w:pPr>
    </w:p>
    <w:p w14:paraId="3D0E309A"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w:t>
      </w:r>
      <w:r w:rsidRPr="00501D9E">
        <w:rPr>
          <w:spacing w:val="-2"/>
          <w:szCs w:val="20"/>
        </w:rPr>
        <w:tab/>
        <w:t>Amendment Section 3.3 will NOT apply (and so casualty losses are limited to federally declared disasters, pursuant to Code §165(h)).</w:t>
      </w:r>
    </w:p>
    <w:p w14:paraId="646B6952"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b.</w:t>
      </w:r>
      <w:r w:rsidRPr="00501D9E">
        <w:rPr>
          <w:spacing w:val="-2"/>
          <w:szCs w:val="20"/>
        </w:rPr>
        <w:tab/>
        <w:t>[   ]</w:t>
      </w:r>
      <w:r w:rsidRPr="00501D9E">
        <w:rPr>
          <w:spacing w:val="-2"/>
          <w:szCs w:val="20"/>
        </w:rPr>
        <w:tab/>
        <w:t>Amendment Section 3.4 will NOT apply (and so the Plan will not make hardship distributions on account of Disaster Losses).</w:t>
      </w:r>
    </w:p>
    <w:p w14:paraId="639D7966" w14:textId="77777777" w:rsidR="004C1A0E" w:rsidRPr="004C1A0E" w:rsidRDefault="004C1A0E" w:rsidP="005B6686">
      <w:pPr>
        <w:widowControl/>
        <w:tabs>
          <w:tab w:val="left" w:pos="900"/>
          <w:tab w:val="left" w:pos="1440"/>
        </w:tabs>
        <w:suppressAutoHyphens/>
        <w:ind w:left="1440" w:hanging="900"/>
        <w:rPr>
          <w:spacing w:val="-2"/>
          <w:szCs w:val="20"/>
        </w:rPr>
      </w:pPr>
    </w:p>
    <w:p w14:paraId="621E57C0" w14:textId="429D6F99" w:rsidR="002F1E25" w:rsidRPr="00501D9E" w:rsidRDefault="002F1E25" w:rsidP="00CC62C0">
      <w:pPr>
        <w:widowControl/>
        <w:ind w:left="547" w:hanging="547"/>
        <w:rPr>
          <w:bCs/>
          <w:szCs w:val="20"/>
        </w:rPr>
      </w:pPr>
      <w:r w:rsidRPr="00501D9E">
        <w:rPr>
          <w:spacing w:val="-2"/>
          <w:szCs w:val="20"/>
        </w:rPr>
        <w:t>2.6</w:t>
      </w:r>
      <w:r w:rsidRPr="00501D9E">
        <w:rPr>
          <w:spacing w:val="-2"/>
          <w:szCs w:val="20"/>
        </w:rPr>
        <w:tab/>
      </w:r>
      <w:r w:rsidRPr="00501D9E">
        <w:rPr>
          <w:b/>
          <w:spacing w:val="-2"/>
          <w:szCs w:val="20"/>
        </w:rPr>
        <w:t>Effective Date</w:t>
      </w:r>
      <w:r w:rsidR="00DB314E">
        <w:rPr>
          <w:b/>
          <w:spacing w:val="-2"/>
          <w:szCs w:val="20"/>
        </w:rPr>
        <w:t>s</w:t>
      </w:r>
      <w:r w:rsidRPr="00501D9E">
        <w:rPr>
          <w:b/>
          <w:spacing w:val="-2"/>
          <w:szCs w:val="20"/>
        </w:rPr>
        <w:t xml:space="preserve">. </w:t>
      </w:r>
      <w:r w:rsidRPr="00501D9E">
        <w:rPr>
          <w:spacing w:val="-2"/>
          <w:szCs w:val="20"/>
        </w:rPr>
        <w:t xml:space="preserve">Unless otherwise selected below, the Effective Date is </w:t>
      </w:r>
      <w:r w:rsidRPr="00501D9E">
        <w:rPr>
          <w:szCs w:val="20"/>
        </w:rPr>
        <w:t xml:space="preserve">the first day of the first Plan Year beginning after December 31, 2018, or as soon as administratively feasible thereafter, and in no event later than </w:t>
      </w:r>
      <w:r w:rsidR="00040D42">
        <w:rPr>
          <w:szCs w:val="20"/>
        </w:rPr>
        <w:t>the Latest Effective Date</w:t>
      </w:r>
      <w:r w:rsidRPr="00501D9E">
        <w:rPr>
          <w:szCs w:val="20"/>
        </w:rPr>
        <w:t>.</w:t>
      </w:r>
      <w:r w:rsidR="007C16C4">
        <w:rPr>
          <w:szCs w:val="20"/>
        </w:rPr>
        <w:t xml:space="preserve"> Except as otherwise specified in this Amendment, all provisions are effective on the Effective Date.</w:t>
      </w:r>
    </w:p>
    <w:p w14:paraId="41194D9F" w14:textId="77777777" w:rsidR="002F1E25" w:rsidRPr="00501D9E" w:rsidRDefault="002F1E25" w:rsidP="002F1E25">
      <w:pPr>
        <w:widowControl/>
        <w:tabs>
          <w:tab w:val="left" w:pos="540"/>
        </w:tabs>
        <w:suppressAutoHyphens/>
        <w:ind w:left="540" w:hanging="540"/>
        <w:rPr>
          <w:spacing w:val="-2"/>
          <w:szCs w:val="20"/>
        </w:rPr>
      </w:pPr>
    </w:p>
    <w:p w14:paraId="02C3A3AF" w14:textId="2CCF22F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w:t>
      </w:r>
      <w:r w:rsidRPr="00501D9E">
        <w:rPr>
          <w:spacing w:val="-2"/>
          <w:szCs w:val="20"/>
        </w:rPr>
        <w:tab/>
        <w:t xml:space="preserve">Other general Effective Date: _______________________ (may not be earlier than the first day of the first Plan Year beginning on or after January 1, 2019 or after </w:t>
      </w:r>
      <w:r w:rsidR="00040D42">
        <w:rPr>
          <w:spacing w:val="-2"/>
          <w:szCs w:val="20"/>
        </w:rPr>
        <w:t>the Latest Effective Date</w:t>
      </w:r>
      <w:r w:rsidRPr="00501D9E">
        <w:rPr>
          <w:spacing w:val="-2"/>
          <w:szCs w:val="20"/>
        </w:rPr>
        <w:t xml:space="preserve">). </w:t>
      </w:r>
    </w:p>
    <w:p w14:paraId="0B908D54" w14:textId="217D242A" w:rsidR="00A72D58" w:rsidRDefault="00A72D58" w:rsidP="00A72D58">
      <w:pPr>
        <w:widowControl/>
        <w:tabs>
          <w:tab w:val="left" w:pos="900"/>
          <w:tab w:val="left" w:pos="1440"/>
        </w:tabs>
        <w:suppressAutoHyphens/>
        <w:ind w:left="1440" w:hanging="900"/>
        <w:rPr>
          <w:spacing w:val="-2"/>
          <w:szCs w:val="20"/>
        </w:rPr>
      </w:pPr>
      <w:r>
        <w:rPr>
          <w:spacing w:val="-2"/>
          <w:szCs w:val="20"/>
        </w:rPr>
        <w:t>b</w:t>
      </w:r>
      <w:r w:rsidRPr="008D2AD6">
        <w:rPr>
          <w:spacing w:val="-2"/>
          <w:szCs w:val="20"/>
        </w:rPr>
        <w:t>.</w:t>
      </w:r>
      <w:r w:rsidRPr="008D2AD6">
        <w:rPr>
          <w:spacing w:val="-2"/>
          <w:szCs w:val="20"/>
        </w:rPr>
        <w:tab/>
        <w:t>[   ]</w:t>
      </w:r>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2a: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438A92F4" w14:textId="58E12F35" w:rsidR="00A72D58" w:rsidRDefault="00A72D58" w:rsidP="00A72D58">
      <w:pPr>
        <w:widowControl/>
        <w:tabs>
          <w:tab w:val="left" w:pos="900"/>
          <w:tab w:val="left" w:pos="1440"/>
        </w:tabs>
        <w:suppressAutoHyphens/>
        <w:ind w:left="1440" w:hanging="900"/>
        <w:rPr>
          <w:spacing w:val="-2"/>
          <w:szCs w:val="20"/>
        </w:rPr>
      </w:pPr>
      <w:r>
        <w:rPr>
          <w:spacing w:val="-2"/>
          <w:szCs w:val="20"/>
        </w:rPr>
        <w:t>c</w:t>
      </w:r>
      <w:r w:rsidRPr="008D2AD6">
        <w:rPr>
          <w:spacing w:val="-2"/>
          <w:szCs w:val="20"/>
        </w:rPr>
        <w:t>.</w:t>
      </w:r>
      <w:r w:rsidRPr="008D2AD6">
        <w:rPr>
          <w:spacing w:val="-2"/>
          <w:szCs w:val="20"/>
        </w:rPr>
        <w:tab/>
        <w:t>[   ]</w:t>
      </w:r>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3a: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4248A57C" w14:textId="51DCD6D3" w:rsidR="00D4710C" w:rsidRDefault="00690D9F" w:rsidP="00A72D58">
      <w:pPr>
        <w:widowControl/>
        <w:tabs>
          <w:tab w:val="left" w:pos="900"/>
          <w:tab w:val="left" w:pos="1440"/>
        </w:tabs>
        <w:suppressAutoHyphens/>
        <w:ind w:left="1440" w:hanging="900"/>
        <w:rPr>
          <w:i/>
          <w:iCs/>
          <w:spacing w:val="-2"/>
          <w:szCs w:val="20"/>
        </w:rPr>
      </w:pPr>
      <w:r>
        <w:rPr>
          <w:spacing w:val="-2"/>
          <w:szCs w:val="20"/>
        </w:rPr>
        <w:t>d</w:t>
      </w:r>
      <w:r w:rsidR="00A72D58" w:rsidRPr="008D2AD6">
        <w:rPr>
          <w:spacing w:val="-2"/>
          <w:szCs w:val="20"/>
        </w:rPr>
        <w:t>.</w:t>
      </w:r>
      <w:r w:rsidR="00A72D58" w:rsidRPr="008D2AD6">
        <w:rPr>
          <w:spacing w:val="-2"/>
          <w:szCs w:val="20"/>
        </w:rPr>
        <w:tab/>
        <w:t>[   ]</w:t>
      </w:r>
      <w:r w:rsidR="00A72D58" w:rsidRPr="008D2AD6">
        <w:rPr>
          <w:spacing w:val="-2"/>
          <w:szCs w:val="20"/>
        </w:rPr>
        <w:tab/>
      </w:r>
      <w:r w:rsidR="00A72D58">
        <w:rPr>
          <w:spacing w:val="-2"/>
          <w:szCs w:val="20"/>
        </w:rPr>
        <w:t xml:space="preserve">Special Effective Date for </w:t>
      </w:r>
      <w:r w:rsidR="00A72D58" w:rsidRPr="008D2AD6">
        <w:rPr>
          <w:spacing w:val="-2"/>
          <w:szCs w:val="20"/>
        </w:rPr>
        <w:t xml:space="preserve">Amendment Section </w:t>
      </w:r>
      <w:r w:rsidR="00A72D58">
        <w:rPr>
          <w:spacing w:val="-2"/>
          <w:szCs w:val="20"/>
        </w:rPr>
        <w:t>2</w:t>
      </w:r>
      <w:r w:rsidR="00A72D58" w:rsidRPr="008D2AD6">
        <w:rPr>
          <w:spacing w:val="-2"/>
          <w:szCs w:val="20"/>
        </w:rPr>
        <w:t>.</w:t>
      </w:r>
      <w:r w:rsidR="00A72D58">
        <w:rPr>
          <w:spacing w:val="-2"/>
          <w:szCs w:val="20"/>
        </w:rPr>
        <w:t>3</w:t>
      </w:r>
      <w:r w:rsidR="00403177">
        <w:rPr>
          <w:spacing w:val="-2"/>
          <w:szCs w:val="20"/>
        </w:rPr>
        <w:t>b</w:t>
      </w:r>
      <w:r w:rsidR="00A72D58">
        <w:rPr>
          <w:spacing w:val="-2"/>
          <w:szCs w:val="20"/>
        </w:rPr>
        <w:t xml:space="preserve">: _________________________ </w:t>
      </w:r>
      <w:r w:rsidR="00A72D58" w:rsidRPr="00861E7D">
        <w:rPr>
          <w:i/>
          <w:iCs/>
          <w:spacing w:val="-2"/>
          <w:szCs w:val="20"/>
        </w:rPr>
        <w:t>[Enter a special effective date for the expansion of hardship needs/events, no sooner than January 1, 2018.]</w:t>
      </w:r>
    </w:p>
    <w:p w14:paraId="2EA54F93" w14:textId="77777777" w:rsidR="00B7086E" w:rsidRPr="00B7086E" w:rsidRDefault="00B7086E" w:rsidP="00A233D0">
      <w:pPr>
        <w:widowControl/>
        <w:tabs>
          <w:tab w:val="left" w:pos="900"/>
          <w:tab w:val="left" w:pos="1440"/>
        </w:tabs>
        <w:suppressAutoHyphens/>
        <w:ind w:left="1440" w:hanging="900"/>
        <w:rPr>
          <w:b/>
          <w:szCs w:val="20"/>
        </w:rPr>
      </w:pPr>
    </w:p>
    <w:bookmarkEnd w:id="4"/>
    <w:p w14:paraId="6D4BAE64" w14:textId="77777777" w:rsidR="001B6BA2" w:rsidRPr="00501D9E" w:rsidRDefault="008046BA" w:rsidP="00B874CD">
      <w:pPr>
        <w:widowControl/>
        <w:tabs>
          <w:tab w:val="left" w:pos="360"/>
          <w:tab w:val="left" w:pos="720"/>
        </w:tabs>
        <w:jc w:val="center"/>
        <w:rPr>
          <w:szCs w:val="20"/>
        </w:rPr>
      </w:pPr>
      <w:r w:rsidRPr="00501D9E">
        <w:rPr>
          <w:b/>
          <w:szCs w:val="20"/>
        </w:rPr>
        <w:t>ARTICLE III</w:t>
      </w:r>
    </w:p>
    <w:p w14:paraId="0B6E19E2" w14:textId="77777777" w:rsidR="007F5598" w:rsidRPr="00501D9E" w:rsidRDefault="007F5598" w:rsidP="00FB0886">
      <w:pPr>
        <w:widowControl/>
        <w:jc w:val="center"/>
        <w:rPr>
          <w:szCs w:val="20"/>
        </w:rPr>
      </w:pPr>
      <w:r w:rsidRPr="00501D9E">
        <w:rPr>
          <w:b/>
          <w:szCs w:val="20"/>
        </w:rPr>
        <w:t>DISTRIBUTION BASED ON HARDSHIP</w:t>
      </w:r>
    </w:p>
    <w:p w14:paraId="19E3A7C7" w14:textId="77777777" w:rsidR="007F5598" w:rsidRPr="00501D9E" w:rsidRDefault="007F5598" w:rsidP="00FB0886">
      <w:pPr>
        <w:widowControl/>
        <w:jc w:val="both"/>
        <w:rPr>
          <w:szCs w:val="20"/>
        </w:rPr>
      </w:pPr>
    </w:p>
    <w:p w14:paraId="4DA84B5E" w14:textId="6ADDEE66" w:rsidR="009F75ED" w:rsidRPr="00501D9E" w:rsidRDefault="002A5C89" w:rsidP="00FB0886">
      <w:pPr>
        <w:widowControl/>
        <w:ind w:left="540" w:hanging="540"/>
        <w:rPr>
          <w:bCs/>
          <w:szCs w:val="20"/>
        </w:rPr>
      </w:pPr>
      <w:r w:rsidRPr="00501D9E">
        <w:rPr>
          <w:bCs/>
          <w:szCs w:val="20"/>
        </w:rPr>
        <w:t>3.1</w:t>
      </w:r>
      <w:r w:rsidRPr="00501D9E">
        <w:rPr>
          <w:bCs/>
          <w:szCs w:val="20"/>
        </w:rPr>
        <w:tab/>
      </w:r>
      <w:r w:rsidR="009F75ED" w:rsidRPr="00501D9E">
        <w:rPr>
          <w:b/>
          <w:bCs/>
          <w:szCs w:val="20"/>
        </w:rPr>
        <w:t xml:space="preserve">Modification of hardship </w:t>
      </w:r>
      <w:r w:rsidR="000C12BA" w:rsidRPr="00501D9E">
        <w:rPr>
          <w:b/>
          <w:bCs/>
          <w:szCs w:val="20"/>
        </w:rPr>
        <w:t xml:space="preserve">necessity </w:t>
      </w:r>
      <w:r w:rsidR="009F75ED" w:rsidRPr="00501D9E">
        <w:rPr>
          <w:b/>
          <w:bCs/>
          <w:szCs w:val="20"/>
        </w:rPr>
        <w:t>provisions</w:t>
      </w:r>
      <w:r w:rsidRPr="00501D9E">
        <w:rPr>
          <w:b/>
          <w:bCs/>
          <w:szCs w:val="20"/>
        </w:rPr>
        <w:t>.</w:t>
      </w:r>
    </w:p>
    <w:p w14:paraId="4C603954" w14:textId="77777777" w:rsidR="009F75ED" w:rsidRPr="00501D9E" w:rsidRDefault="009F75ED" w:rsidP="00FB0886">
      <w:pPr>
        <w:widowControl/>
        <w:ind w:left="540" w:hanging="540"/>
        <w:rPr>
          <w:bCs/>
          <w:szCs w:val="20"/>
        </w:rPr>
      </w:pPr>
    </w:p>
    <w:p w14:paraId="22841FBD" w14:textId="7E792958" w:rsidR="009F75ED" w:rsidRPr="00501D9E" w:rsidRDefault="004D63A1" w:rsidP="009952C6">
      <w:pPr>
        <w:widowControl/>
        <w:tabs>
          <w:tab w:val="left" w:pos="1080"/>
        </w:tabs>
        <w:ind w:left="540"/>
        <w:rPr>
          <w:bCs/>
          <w:szCs w:val="20"/>
        </w:rPr>
      </w:pPr>
      <w:r w:rsidRPr="00501D9E">
        <w:rPr>
          <w:bCs/>
          <w:szCs w:val="20"/>
        </w:rPr>
        <w:t>a.</w:t>
      </w:r>
      <w:r w:rsidR="009F75ED" w:rsidRPr="00501D9E">
        <w:rPr>
          <w:bCs/>
          <w:szCs w:val="20"/>
        </w:rPr>
        <w:tab/>
      </w:r>
      <w:r w:rsidR="00E40446" w:rsidRPr="00501D9E">
        <w:rPr>
          <w:bCs/>
          <w:szCs w:val="20"/>
        </w:rPr>
        <w:t>The Necessity Provisions of the Plan are repealed.</w:t>
      </w:r>
      <w:r w:rsidR="00200856">
        <w:rPr>
          <w:bCs/>
          <w:szCs w:val="20"/>
        </w:rPr>
        <w:t xml:space="preserve"> </w:t>
      </w:r>
      <w:r w:rsidR="00E40446" w:rsidRPr="00501D9E">
        <w:rPr>
          <w:bCs/>
          <w:szCs w:val="20"/>
        </w:rPr>
        <w:t xml:space="preserve">Except as otherwise provided in this Section 3.1, the Plan will not make a hardship distribution to a </w:t>
      </w:r>
      <w:r w:rsidR="00B34094" w:rsidRPr="00501D9E">
        <w:rPr>
          <w:bCs/>
          <w:szCs w:val="20"/>
        </w:rPr>
        <w:t>P</w:t>
      </w:r>
      <w:r w:rsidR="00E40446" w:rsidRPr="00501D9E">
        <w:rPr>
          <w:bCs/>
          <w:szCs w:val="20"/>
        </w:rPr>
        <w:t xml:space="preserve">articipant </w:t>
      </w:r>
      <w:r w:rsidR="00B34094" w:rsidRPr="00501D9E">
        <w:rPr>
          <w:bCs/>
          <w:szCs w:val="20"/>
        </w:rPr>
        <w:t xml:space="preserve">unless the Participant has obtained all other currently available distributions (including distributions of ESOP dividends under section </w:t>
      </w:r>
      <w:r w:rsidR="0017272A" w:rsidRPr="00501D9E">
        <w:rPr>
          <w:bCs/>
          <w:szCs w:val="20"/>
        </w:rPr>
        <w:t>Code §</w:t>
      </w:r>
      <w:r w:rsidR="00B34094" w:rsidRPr="00501D9E">
        <w:rPr>
          <w:bCs/>
          <w:szCs w:val="20"/>
        </w:rPr>
        <w:t xml:space="preserve">404(k), but not hardship distributions) under the plan and all other plans of deferred compensation, whether qualified or nonqualified, maintained by the </w:t>
      </w:r>
      <w:r w:rsidR="00CD48A2" w:rsidRPr="00501D9E">
        <w:rPr>
          <w:bCs/>
          <w:szCs w:val="20"/>
        </w:rPr>
        <w:t>E</w:t>
      </w:r>
      <w:r w:rsidR="00B34094" w:rsidRPr="00501D9E">
        <w:rPr>
          <w:bCs/>
          <w:szCs w:val="20"/>
        </w:rPr>
        <w:t xml:space="preserve">mployer. In addition, for a distribution that is made on or after </w:t>
      </w:r>
      <w:r w:rsidR="00FF1151">
        <w:rPr>
          <w:bCs/>
          <w:szCs w:val="20"/>
        </w:rPr>
        <w:t>the Latest Effective Date</w:t>
      </w:r>
      <w:r w:rsidR="00B34094" w:rsidRPr="00501D9E">
        <w:rPr>
          <w:bCs/>
          <w:szCs w:val="20"/>
        </w:rPr>
        <w:t xml:space="preserve"> (or such earlier date as the Plan Administrator has implemented the procedure), the </w:t>
      </w:r>
      <w:r w:rsidR="00CD48A2" w:rsidRPr="00501D9E">
        <w:rPr>
          <w:bCs/>
          <w:szCs w:val="20"/>
        </w:rPr>
        <w:t>Participant</w:t>
      </w:r>
      <w:r w:rsidR="00B34094" w:rsidRPr="00501D9E">
        <w:rPr>
          <w:bCs/>
          <w:szCs w:val="20"/>
        </w:rPr>
        <w:t xml:space="preserve"> must </w:t>
      </w:r>
      <w:r w:rsidR="00C326BE" w:rsidRPr="00501D9E">
        <w:rPr>
          <w:bCs/>
          <w:szCs w:val="20"/>
        </w:rPr>
        <w:t>certify</w:t>
      </w:r>
      <w:r w:rsidR="00B34094" w:rsidRPr="00501D9E">
        <w:rPr>
          <w:bCs/>
          <w:szCs w:val="20"/>
        </w:rPr>
        <w:t xml:space="preserve"> (in writing, by an electronic medium</w:t>
      </w:r>
      <w:r w:rsidR="009952C6" w:rsidRPr="00501D9E">
        <w:rPr>
          <w:bCs/>
          <w:szCs w:val="20"/>
        </w:rPr>
        <w:t xml:space="preserve"> as defined in </w:t>
      </w:r>
      <w:r w:rsidR="0017272A" w:rsidRPr="00501D9E">
        <w:rPr>
          <w:bCs/>
          <w:szCs w:val="20"/>
        </w:rPr>
        <w:t xml:space="preserve">Treas. Reg. </w:t>
      </w:r>
      <w:r w:rsidR="009952C6" w:rsidRPr="00501D9E">
        <w:rPr>
          <w:bCs/>
          <w:szCs w:val="20"/>
        </w:rPr>
        <w:t>§1.401(a)-21(e)(3)</w:t>
      </w:r>
      <w:r w:rsidR="00B34094" w:rsidRPr="00501D9E">
        <w:rPr>
          <w:bCs/>
          <w:szCs w:val="20"/>
        </w:rPr>
        <w:t>, or in such other form as authorized in IRS guidance) that he or she has insufficient cash or other liquid assets</w:t>
      </w:r>
      <w:r w:rsidR="009952C6" w:rsidRPr="00501D9E">
        <w:rPr>
          <w:bCs/>
          <w:szCs w:val="20"/>
        </w:rPr>
        <w:t xml:space="preserve"> reasonably available</w:t>
      </w:r>
      <w:r w:rsidR="00B34094" w:rsidRPr="00501D9E">
        <w:rPr>
          <w:bCs/>
          <w:szCs w:val="20"/>
        </w:rPr>
        <w:t xml:space="preserve"> to satisfy the need.</w:t>
      </w:r>
    </w:p>
    <w:p w14:paraId="41C24F6E" w14:textId="77777777" w:rsidR="009F75ED" w:rsidRPr="00501D9E" w:rsidRDefault="009F75ED" w:rsidP="00FB0886">
      <w:pPr>
        <w:widowControl/>
        <w:ind w:left="540" w:hanging="540"/>
        <w:rPr>
          <w:bCs/>
          <w:szCs w:val="20"/>
        </w:rPr>
      </w:pPr>
    </w:p>
    <w:p w14:paraId="566E0A86" w14:textId="09341BC5" w:rsidR="00C97821" w:rsidRPr="00501D9E" w:rsidRDefault="004D63A1" w:rsidP="00C97821">
      <w:pPr>
        <w:widowControl/>
        <w:tabs>
          <w:tab w:val="left" w:pos="1080"/>
        </w:tabs>
        <w:ind w:left="540"/>
        <w:rPr>
          <w:bCs/>
          <w:szCs w:val="20"/>
        </w:rPr>
      </w:pPr>
      <w:r w:rsidRPr="00501D9E">
        <w:rPr>
          <w:bCs/>
          <w:szCs w:val="20"/>
        </w:rPr>
        <w:t>b.</w:t>
      </w:r>
      <w:r w:rsidR="00C97821" w:rsidRPr="00501D9E">
        <w:rPr>
          <w:bCs/>
          <w:szCs w:val="20"/>
        </w:rPr>
        <w:tab/>
        <w:t>If and only if elected in Amendment Section 2.</w:t>
      </w:r>
      <w:r w:rsidR="00842CAA">
        <w:rPr>
          <w:bCs/>
          <w:szCs w:val="20"/>
        </w:rPr>
        <w:t>4</w:t>
      </w:r>
      <w:r w:rsidR="00C97821" w:rsidRPr="00501D9E">
        <w:rPr>
          <w:bCs/>
          <w:szCs w:val="20"/>
        </w:rPr>
        <w:t>, before a hardship distribution may be made, a Participant must obtain all nontaxable loans (determined at the time a loan is made) available under the plan and all other plans maintained by the Employer.</w:t>
      </w:r>
    </w:p>
    <w:p w14:paraId="56968F2B" w14:textId="77777777" w:rsidR="00C97821" w:rsidRPr="00501D9E" w:rsidRDefault="00C97821" w:rsidP="00C97821">
      <w:pPr>
        <w:widowControl/>
        <w:ind w:left="540" w:hanging="540"/>
        <w:rPr>
          <w:bCs/>
          <w:szCs w:val="20"/>
        </w:rPr>
      </w:pPr>
    </w:p>
    <w:p w14:paraId="68FF5250" w14:textId="6CAD8853" w:rsidR="007F5598" w:rsidRPr="00501D9E" w:rsidRDefault="004D63A1" w:rsidP="00FB0886">
      <w:pPr>
        <w:widowControl/>
        <w:tabs>
          <w:tab w:val="left" w:pos="1080"/>
        </w:tabs>
        <w:ind w:left="540"/>
        <w:rPr>
          <w:bCs/>
          <w:szCs w:val="20"/>
        </w:rPr>
      </w:pPr>
      <w:r w:rsidRPr="00501D9E">
        <w:rPr>
          <w:bCs/>
          <w:szCs w:val="20"/>
        </w:rPr>
        <w:t>c.</w:t>
      </w:r>
      <w:r w:rsidR="009F75ED" w:rsidRPr="00501D9E">
        <w:rPr>
          <w:bCs/>
          <w:szCs w:val="20"/>
        </w:rPr>
        <w:tab/>
      </w:r>
      <w:r w:rsidR="00173FD4" w:rsidRPr="00501D9E">
        <w:rPr>
          <w:bCs/>
          <w:szCs w:val="20"/>
        </w:rPr>
        <w:t>T</w:t>
      </w:r>
      <w:r w:rsidR="002A5C89" w:rsidRPr="00501D9E">
        <w:rPr>
          <w:bCs/>
          <w:szCs w:val="20"/>
        </w:rPr>
        <w:t>he Plan will no</w:t>
      </w:r>
      <w:r w:rsidR="009F0229" w:rsidRPr="00501D9E">
        <w:rPr>
          <w:bCs/>
          <w:szCs w:val="20"/>
        </w:rPr>
        <w:t>t</w:t>
      </w:r>
      <w:r w:rsidR="002A5C89" w:rsidRPr="00501D9E">
        <w:rPr>
          <w:bCs/>
          <w:szCs w:val="20"/>
        </w:rPr>
        <w:t xml:space="preserve"> </w:t>
      </w:r>
      <w:r w:rsidR="009F0229" w:rsidRPr="00501D9E">
        <w:rPr>
          <w:bCs/>
          <w:szCs w:val="20"/>
        </w:rPr>
        <w:t>suspend</w:t>
      </w:r>
      <w:r w:rsidR="009F75ED" w:rsidRPr="00501D9E">
        <w:rPr>
          <w:bCs/>
          <w:szCs w:val="20"/>
        </w:rPr>
        <w:t xml:space="preserve"> the Participant from making </w:t>
      </w:r>
      <w:r w:rsidR="002A5C89" w:rsidRPr="00501D9E">
        <w:rPr>
          <w:bCs/>
          <w:szCs w:val="20"/>
        </w:rPr>
        <w:t>Elective Deferrals</w:t>
      </w:r>
      <w:r w:rsidR="00ED3DA5" w:rsidRPr="00501D9E">
        <w:rPr>
          <w:bCs/>
          <w:szCs w:val="20"/>
        </w:rPr>
        <w:t xml:space="preserve"> </w:t>
      </w:r>
      <w:r w:rsidR="0087559C" w:rsidRPr="00501D9E">
        <w:rPr>
          <w:bCs/>
          <w:szCs w:val="20"/>
        </w:rPr>
        <w:t>on account of</w:t>
      </w:r>
      <w:r w:rsidR="00F5153E" w:rsidRPr="00501D9E">
        <w:rPr>
          <w:bCs/>
          <w:szCs w:val="20"/>
        </w:rPr>
        <w:t xml:space="preserve"> receipt of </w:t>
      </w:r>
      <w:r w:rsidR="00173FD4" w:rsidRPr="00501D9E">
        <w:rPr>
          <w:bCs/>
          <w:szCs w:val="20"/>
        </w:rPr>
        <w:t>a</w:t>
      </w:r>
      <w:r w:rsidR="00F5153E" w:rsidRPr="00501D9E">
        <w:rPr>
          <w:bCs/>
          <w:szCs w:val="20"/>
        </w:rPr>
        <w:t xml:space="preserve"> hardship distribution. </w:t>
      </w:r>
      <w:r w:rsidR="0087559C" w:rsidRPr="00501D9E">
        <w:rPr>
          <w:bCs/>
          <w:szCs w:val="20"/>
        </w:rPr>
        <w:t>T</w:t>
      </w:r>
      <w:r w:rsidR="00173FD4" w:rsidRPr="00501D9E">
        <w:rPr>
          <w:bCs/>
          <w:szCs w:val="20"/>
        </w:rPr>
        <w:t>his provision will apply to hardship distributions made after the Effective Date.</w:t>
      </w:r>
      <w:r w:rsidR="00294F7F" w:rsidRPr="00501D9E">
        <w:rPr>
          <w:bCs/>
          <w:szCs w:val="20"/>
        </w:rPr>
        <w:t xml:space="preserve"> </w:t>
      </w:r>
      <w:r w:rsidR="0087559C" w:rsidRPr="00501D9E">
        <w:rPr>
          <w:bCs/>
          <w:szCs w:val="20"/>
        </w:rPr>
        <w:t>Under Amendment Section 2.</w:t>
      </w:r>
      <w:r w:rsidR="00842CAA">
        <w:rPr>
          <w:bCs/>
          <w:szCs w:val="20"/>
        </w:rPr>
        <w:t>1</w:t>
      </w:r>
      <w:r w:rsidR="0087559C" w:rsidRPr="00501D9E">
        <w:rPr>
          <w:bCs/>
          <w:szCs w:val="20"/>
        </w:rPr>
        <w:t xml:space="preserve">, it may </w:t>
      </w:r>
      <w:r w:rsidR="00414B1E">
        <w:rPr>
          <w:bCs/>
          <w:szCs w:val="20"/>
        </w:rPr>
        <w:t xml:space="preserve">also </w:t>
      </w:r>
      <w:r w:rsidR="0087559C" w:rsidRPr="00501D9E">
        <w:rPr>
          <w:bCs/>
          <w:szCs w:val="20"/>
        </w:rPr>
        <w:t>apply</w:t>
      </w:r>
      <w:r w:rsidR="00414B1E">
        <w:rPr>
          <w:bCs/>
          <w:szCs w:val="20"/>
        </w:rPr>
        <w:t>, as of the Effective Date</w:t>
      </w:r>
      <w:r w:rsidR="0087559C" w:rsidRPr="00501D9E">
        <w:rPr>
          <w:bCs/>
          <w:szCs w:val="20"/>
        </w:rPr>
        <w:t xml:space="preserve"> to certain suspensions of Elective Deferrals on account of receipt of a hardship distribution prior to the Effective Date.</w:t>
      </w:r>
    </w:p>
    <w:p w14:paraId="2605C445" w14:textId="77777777" w:rsidR="00B34094" w:rsidRPr="00501D9E" w:rsidRDefault="00B34094" w:rsidP="00FB0886">
      <w:pPr>
        <w:widowControl/>
        <w:tabs>
          <w:tab w:val="left" w:pos="1080"/>
        </w:tabs>
        <w:ind w:left="540"/>
        <w:rPr>
          <w:bCs/>
          <w:szCs w:val="20"/>
        </w:rPr>
      </w:pPr>
    </w:p>
    <w:p w14:paraId="4647528C" w14:textId="1365EEAC" w:rsidR="00F1759A" w:rsidRPr="00501D9E" w:rsidRDefault="00F1759A" w:rsidP="00FB0886">
      <w:pPr>
        <w:widowControl/>
        <w:ind w:left="540" w:hanging="540"/>
        <w:rPr>
          <w:bCs/>
          <w:szCs w:val="20"/>
        </w:rPr>
      </w:pPr>
      <w:r w:rsidRPr="00501D9E">
        <w:rPr>
          <w:bCs/>
          <w:szCs w:val="20"/>
        </w:rPr>
        <w:lastRenderedPageBreak/>
        <w:t>3.2</w:t>
      </w:r>
      <w:r w:rsidRPr="00501D9E">
        <w:rPr>
          <w:bCs/>
          <w:szCs w:val="20"/>
        </w:rPr>
        <w:tab/>
      </w:r>
      <w:r w:rsidRPr="00501D9E">
        <w:rPr>
          <w:b/>
          <w:bCs/>
          <w:szCs w:val="20"/>
        </w:rPr>
        <w:t>Modification of amounts that may be withdrawn on account of a hardship.</w:t>
      </w:r>
      <w:r w:rsidR="00200856">
        <w:rPr>
          <w:b/>
          <w:bCs/>
          <w:szCs w:val="20"/>
        </w:rPr>
        <w:t xml:space="preserve"> </w:t>
      </w:r>
      <w:r w:rsidR="000F7601" w:rsidRPr="00501D9E">
        <w:rPr>
          <w:bCs/>
          <w:szCs w:val="20"/>
        </w:rPr>
        <w:t>Except as otherwise elected in Amendment Section 2.</w:t>
      </w:r>
      <w:r w:rsidR="00842CAA">
        <w:rPr>
          <w:bCs/>
          <w:szCs w:val="20"/>
        </w:rPr>
        <w:t>2</w:t>
      </w:r>
      <w:r w:rsidR="000F7601" w:rsidRPr="00501D9E">
        <w:rPr>
          <w:bCs/>
          <w:szCs w:val="20"/>
        </w:rPr>
        <w:t xml:space="preserve">, </w:t>
      </w:r>
      <w:r w:rsidR="00AF0EE8" w:rsidRPr="00501D9E">
        <w:rPr>
          <w:bCs/>
          <w:szCs w:val="20"/>
        </w:rPr>
        <w:t>QNECs, and QMACs</w:t>
      </w:r>
      <w:r w:rsidR="000F7601" w:rsidRPr="00501D9E">
        <w:rPr>
          <w:bCs/>
          <w:szCs w:val="20"/>
        </w:rPr>
        <w:t xml:space="preserve"> </w:t>
      </w:r>
      <w:r w:rsidR="00F465C3" w:rsidRPr="00501D9E">
        <w:rPr>
          <w:bCs/>
          <w:szCs w:val="20"/>
        </w:rPr>
        <w:t xml:space="preserve">(and the earnings thereon) </w:t>
      </w:r>
      <w:r w:rsidR="000F7601" w:rsidRPr="00501D9E">
        <w:rPr>
          <w:bCs/>
          <w:szCs w:val="20"/>
        </w:rPr>
        <w:t xml:space="preserve">may be </w:t>
      </w:r>
      <w:r w:rsidRPr="00501D9E">
        <w:rPr>
          <w:bCs/>
          <w:szCs w:val="20"/>
        </w:rPr>
        <w:t>withdrawn on account of a hardship</w:t>
      </w:r>
      <w:r w:rsidR="000F7601" w:rsidRPr="00501D9E">
        <w:rPr>
          <w:bCs/>
          <w:szCs w:val="20"/>
        </w:rPr>
        <w:t xml:space="preserve">. </w:t>
      </w:r>
      <w:r w:rsidR="00EE3EB2" w:rsidRPr="00501D9E">
        <w:rPr>
          <w:bCs/>
          <w:szCs w:val="20"/>
        </w:rPr>
        <w:t xml:space="preserve">However, in no event may employer contributions (including QNECs and QMACs) held in a custodial account described in Code §403(b)(7) be withdrawn on account of hardship. </w:t>
      </w:r>
      <w:r w:rsidR="000F7601" w:rsidRPr="00501D9E">
        <w:rPr>
          <w:bCs/>
          <w:szCs w:val="20"/>
        </w:rPr>
        <w:t>T</w:t>
      </w:r>
      <w:r w:rsidRPr="00501D9E">
        <w:rPr>
          <w:bCs/>
          <w:szCs w:val="20"/>
        </w:rPr>
        <w:t>he hardship provisions set forth in the Plan, except as modified by this Amendment, continue to apply.</w:t>
      </w:r>
    </w:p>
    <w:p w14:paraId="3936A9A3" w14:textId="77777777" w:rsidR="00F1759A" w:rsidRPr="00501D9E" w:rsidRDefault="00F1759A" w:rsidP="007F5598">
      <w:pPr>
        <w:keepNext/>
        <w:keepLines/>
        <w:widowControl/>
        <w:ind w:left="540" w:hanging="540"/>
        <w:rPr>
          <w:bCs/>
          <w:szCs w:val="20"/>
        </w:rPr>
      </w:pPr>
    </w:p>
    <w:p w14:paraId="0116B7D2" w14:textId="3E74A44B" w:rsidR="00996455" w:rsidRPr="00501D9E" w:rsidRDefault="00996455" w:rsidP="00996455">
      <w:pPr>
        <w:keepNext/>
        <w:keepLines/>
        <w:widowControl/>
        <w:ind w:left="540" w:hanging="540"/>
        <w:rPr>
          <w:bCs/>
          <w:szCs w:val="20"/>
        </w:rPr>
      </w:pPr>
      <w:r w:rsidRPr="00501D9E">
        <w:rPr>
          <w:bCs/>
          <w:szCs w:val="20"/>
        </w:rPr>
        <w:t>3.3</w:t>
      </w:r>
      <w:r w:rsidRPr="00501D9E">
        <w:rPr>
          <w:bCs/>
          <w:szCs w:val="20"/>
        </w:rPr>
        <w:tab/>
      </w:r>
      <w:r w:rsidR="00842CAA">
        <w:rPr>
          <w:b/>
          <w:bCs/>
          <w:szCs w:val="20"/>
        </w:rPr>
        <w:t>Residential c</w:t>
      </w:r>
      <w:r w:rsidRPr="00501D9E">
        <w:rPr>
          <w:b/>
          <w:bCs/>
          <w:szCs w:val="20"/>
        </w:rPr>
        <w:t>asualty loss.</w:t>
      </w:r>
      <w:r w:rsidR="00200856">
        <w:rPr>
          <w:b/>
          <w:bCs/>
          <w:szCs w:val="20"/>
        </w:rPr>
        <w:t xml:space="preserve"> </w:t>
      </w:r>
      <w:r w:rsidR="00823697" w:rsidRPr="00501D9E">
        <w:rPr>
          <w:bCs/>
          <w:szCs w:val="20"/>
        </w:rPr>
        <w:t>Except as otherwise provided in Amendment Section</w:t>
      </w:r>
      <w:r w:rsidR="00CD48A2" w:rsidRPr="00501D9E">
        <w:rPr>
          <w:bCs/>
          <w:szCs w:val="20"/>
        </w:rPr>
        <w:t xml:space="preserve"> 2.5</w:t>
      </w:r>
      <w:r w:rsidR="00823697" w:rsidRPr="00501D9E">
        <w:rPr>
          <w:bCs/>
          <w:szCs w:val="20"/>
        </w:rPr>
        <w:t>, effective January 1, 201</w:t>
      </w:r>
      <w:r w:rsidR="00F10B96" w:rsidRPr="00501D9E">
        <w:rPr>
          <w:bCs/>
          <w:szCs w:val="20"/>
        </w:rPr>
        <w:t>8 or as soon as p</w:t>
      </w:r>
      <w:r w:rsidR="00852785" w:rsidRPr="00501D9E">
        <w:rPr>
          <w:bCs/>
          <w:szCs w:val="20"/>
        </w:rPr>
        <w:t>ractical</w:t>
      </w:r>
      <w:r w:rsidR="00F10B96" w:rsidRPr="00501D9E">
        <w:rPr>
          <w:bCs/>
          <w:szCs w:val="20"/>
        </w:rPr>
        <w:t xml:space="preserve"> thereafter</w:t>
      </w:r>
      <w:r w:rsidR="00823697" w:rsidRPr="00501D9E">
        <w:rPr>
          <w:bCs/>
          <w:szCs w:val="20"/>
        </w:rPr>
        <w:t>, t</w:t>
      </w:r>
      <w:r w:rsidRPr="00501D9E">
        <w:rPr>
          <w:bCs/>
          <w:szCs w:val="20"/>
        </w:rPr>
        <w:t xml:space="preserve">o the extent the Plan permits hardship distributions for expenses to repair damage to the Participant's principal residence that would qualify for a casualty loss deduction under Code §165, such amounts will be determined without regard to </w:t>
      </w:r>
      <w:r w:rsidR="00C326BE" w:rsidRPr="00501D9E">
        <w:rPr>
          <w:bCs/>
          <w:szCs w:val="20"/>
        </w:rPr>
        <w:t>Code §</w:t>
      </w:r>
      <w:r w:rsidRPr="00501D9E">
        <w:rPr>
          <w:bCs/>
          <w:szCs w:val="20"/>
        </w:rPr>
        <w:t>165(h)(5)</w:t>
      </w:r>
      <w:r w:rsidR="00647804" w:rsidRPr="00501D9E">
        <w:rPr>
          <w:bCs/>
          <w:szCs w:val="20"/>
        </w:rPr>
        <w:t>.</w:t>
      </w:r>
    </w:p>
    <w:p w14:paraId="5F96B274" w14:textId="77777777" w:rsidR="00996455" w:rsidRPr="00501D9E" w:rsidRDefault="00996455" w:rsidP="007F5598">
      <w:pPr>
        <w:keepNext/>
        <w:keepLines/>
        <w:widowControl/>
        <w:ind w:left="540" w:hanging="540"/>
        <w:rPr>
          <w:bCs/>
          <w:szCs w:val="20"/>
        </w:rPr>
      </w:pPr>
    </w:p>
    <w:p w14:paraId="3348EAB4" w14:textId="0A812A0B" w:rsidR="00647804" w:rsidRPr="00501D9E" w:rsidRDefault="00647804" w:rsidP="00647804">
      <w:pPr>
        <w:keepNext/>
        <w:keepLines/>
        <w:widowControl/>
        <w:ind w:left="540" w:hanging="540"/>
        <w:rPr>
          <w:bCs/>
          <w:szCs w:val="20"/>
        </w:rPr>
      </w:pPr>
      <w:r w:rsidRPr="00501D9E">
        <w:rPr>
          <w:bCs/>
          <w:szCs w:val="20"/>
        </w:rPr>
        <w:t>3.</w:t>
      </w:r>
      <w:r w:rsidR="00085722" w:rsidRPr="00501D9E">
        <w:rPr>
          <w:bCs/>
          <w:szCs w:val="20"/>
        </w:rPr>
        <w:t>4</w:t>
      </w:r>
      <w:r w:rsidRPr="00501D9E">
        <w:rPr>
          <w:bCs/>
          <w:szCs w:val="20"/>
        </w:rPr>
        <w:tab/>
      </w:r>
      <w:r w:rsidRPr="00501D9E">
        <w:rPr>
          <w:b/>
          <w:bCs/>
          <w:szCs w:val="20"/>
        </w:rPr>
        <w:t>Disaster loss.</w:t>
      </w:r>
      <w:r w:rsidR="00200856">
        <w:rPr>
          <w:b/>
          <w:bCs/>
          <w:szCs w:val="20"/>
        </w:rPr>
        <w:t xml:space="preserve"> </w:t>
      </w:r>
      <w:r w:rsidRPr="00501D9E">
        <w:rPr>
          <w:bCs/>
          <w:szCs w:val="20"/>
        </w:rPr>
        <w:t xml:space="preserve">If the Plan is a Deemed Need Plan, </w:t>
      </w:r>
      <w:r w:rsidR="00823697" w:rsidRPr="00501D9E">
        <w:rPr>
          <w:bCs/>
          <w:szCs w:val="20"/>
        </w:rPr>
        <w:t xml:space="preserve">then except as otherwise provided in Amendment Section </w:t>
      </w:r>
      <w:r w:rsidR="00CD48A2" w:rsidRPr="00501D9E">
        <w:rPr>
          <w:bCs/>
          <w:szCs w:val="20"/>
        </w:rPr>
        <w:t>2.6</w:t>
      </w:r>
      <w:r w:rsidR="00823697" w:rsidRPr="00501D9E">
        <w:rPr>
          <w:bCs/>
          <w:szCs w:val="20"/>
        </w:rPr>
        <w:t>, effective January 1, 2018</w:t>
      </w:r>
      <w:r w:rsidR="00F10B96" w:rsidRPr="00501D9E">
        <w:rPr>
          <w:bCs/>
          <w:szCs w:val="20"/>
        </w:rPr>
        <w:t xml:space="preserve"> or as soon as practical thereafter</w:t>
      </w:r>
      <w:r w:rsidR="00823697" w:rsidRPr="00501D9E">
        <w:rPr>
          <w:bCs/>
          <w:szCs w:val="20"/>
        </w:rPr>
        <w:t xml:space="preserve">, </w:t>
      </w:r>
      <w:r w:rsidRPr="00501D9E">
        <w:rPr>
          <w:bCs/>
          <w:szCs w:val="20"/>
        </w:rPr>
        <w:t xml:space="preserve">the financial needs which can justify a hardship distribution </w:t>
      </w:r>
      <w:r w:rsidR="00823697" w:rsidRPr="00501D9E">
        <w:rPr>
          <w:bCs/>
          <w:szCs w:val="20"/>
        </w:rPr>
        <w:t xml:space="preserve">to a Participant </w:t>
      </w:r>
      <w:r w:rsidRPr="00501D9E">
        <w:rPr>
          <w:bCs/>
          <w:szCs w:val="20"/>
        </w:rPr>
        <w:t xml:space="preserve">are expanded to include </w:t>
      </w:r>
      <w:r w:rsidR="00823697" w:rsidRPr="00501D9E">
        <w:rPr>
          <w:bCs/>
          <w:szCs w:val="20"/>
        </w:rPr>
        <w:t>Disaster Losses.</w:t>
      </w:r>
    </w:p>
    <w:p w14:paraId="0E2C4947" w14:textId="77777777" w:rsidR="00AF0EE8" w:rsidRPr="00501D9E" w:rsidRDefault="00AF0EE8" w:rsidP="00631395">
      <w:pPr>
        <w:widowControl/>
        <w:tabs>
          <w:tab w:val="left" w:pos="360"/>
          <w:tab w:val="left" w:pos="720"/>
        </w:tabs>
        <w:jc w:val="center"/>
        <w:rPr>
          <w:b/>
          <w:szCs w:val="20"/>
        </w:rPr>
      </w:pPr>
    </w:p>
    <w:p w14:paraId="46A5E5C8" w14:textId="77777777" w:rsidR="00631395" w:rsidRPr="00501D9E" w:rsidRDefault="00631395" w:rsidP="00631395">
      <w:pPr>
        <w:widowControl/>
        <w:tabs>
          <w:tab w:val="left" w:pos="360"/>
          <w:tab w:val="left" w:pos="720"/>
        </w:tabs>
        <w:jc w:val="center"/>
        <w:rPr>
          <w:szCs w:val="20"/>
        </w:rPr>
      </w:pPr>
      <w:r w:rsidRPr="00501D9E">
        <w:rPr>
          <w:b/>
          <w:szCs w:val="20"/>
        </w:rPr>
        <w:t>ARTICLE IV</w:t>
      </w:r>
    </w:p>
    <w:p w14:paraId="656D15C7" w14:textId="77777777" w:rsidR="00631395" w:rsidRPr="00501D9E" w:rsidRDefault="00631395" w:rsidP="003C5A72">
      <w:pPr>
        <w:widowControl/>
        <w:jc w:val="center"/>
        <w:rPr>
          <w:b/>
          <w:szCs w:val="20"/>
        </w:rPr>
      </w:pPr>
      <w:r w:rsidRPr="00501D9E">
        <w:rPr>
          <w:b/>
          <w:szCs w:val="20"/>
        </w:rPr>
        <w:t>DEFINITIONS</w:t>
      </w:r>
    </w:p>
    <w:p w14:paraId="24E95141" w14:textId="77777777" w:rsidR="009F0229" w:rsidRPr="00501D9E" w:rsidRDefault="009F0229" w:rsidP="003C5A72">
      <w:pPr>
        <w:widowControl/>
        <w:jc w:val="center"/>
        <w:rPr>
          <w:b/>
          <w:szCs w:val="20"/>
        </w:rPr>
      </w:pPr>
    </w:p>
    <w:p w14:paraId="25DEFBEA" w14:textId="04F3E03B" w:rsidR="009F0229" w:rsidRPr="00501D9E" w:rsidRDefault="009F0229" w:rsidP="003C5A72">
      <w:pPr>
        <w:widowControl/>
        <w:ind w:left="540" w:hanging="540"/>
        <w:rPr>
          <w:bCs/>
          <w:szCs w:val="20"/>
        </w:rPr>
      </w:pPr>
      <w:r w:rsidRPr="00501D9E">
        <w:rPr>
          <w:bCs/>
          <w:szCs w:val="20"/>
        </w:rPr>
        <w:t>4.1</w:t>
      </w:r>
      <w:r w:rsidRPr="00501D9E">
        <w:rPr>
          <w:bCs/>
          <w:szCs w:val="20"/>
        </w:rPr>
        <w:tab/>
      </w:r>
      <w:r w:rsidRPr="00501D9E">
        <w:rPr>
          <w:b/>
          <w:bCs/>
          <w:szCs w:val="20"/>
        </w:rPr>
        <w:t>Suspensions of Elective Deferrals.</w:t>
      </w:r>
      <w:r w:rsidR="00200856">
        <w:rPr>
          <w:b/>
          <w:bCs/>
          <w:szCs w:val="20"/>
        </w:rPr>
        <w:t xml:space="preserve"> </w:t>
      </w:r>
      <w:r w:rsidRPr="00501D9E">
        <w:rPr>
          <w:bCs/>
          <w:szCs w:val="20"/>
        </w:rPr>
        <w:t>Any reference to suspension of Elective Deferrals means and includes a suspension of Elective Deferrals and/or Employee Contributions to this Plan or any other</w:t>
      </w:r>
      <w:r w:rsidR="003C5A72" w:rsidRPr="00501D9E">
        <w:rPr>
          <w:bCs/>
          <w:szCs w:val="20"/>
        </w:rPr>
        <w:t xml:space="preserve"> 403(b) </w:t>
      </w:r>
      <w:proofErr w:type="gramStart"/>
      <w:r w:rsidR="003C5A72" w:rsidRPr="00501D9E">
        <w:rPr>
          <w:bCs/>
          <w:szCs w:val="20"/>
        </w:rPr>
        <w:t>plan</w:t>
      </w:r>
      <w:proofErr w:type="gramEnd"/>
      <w:r w:rsidR="003C5A72" w:rsidRPr="00501D9E">
        <w:rPr>
          <w:bCs/>
          <w:szCs w:val="20"/>
        </w:rPr>
        <w:t>, a</w:t>
      </w:r>
      <w:r w:rsidRPr="00501D9E">
        <w:rPr>
          <w:bCs/>
          <w:szCs w:val="20"/>
        </w:rPr>
        <w:t xml:space="preserve"> </w:t>
      </w:r>
      <w:r w:rsidR="00F41233" w:rsidRPr="00501D9E">
        <w:rPr>
          <w:bCs/>
          <w:szCs w:val="20"/>
        </w:rPr>
        <w:t xml:space="preserve">qualified </w:t>
      </w:r>
      <w:r w:rsidRPr="00501D9E">
        <w:rPr>
          <w:bCs/>
          <w:szCs w:val="20"/>
        </w:rPr>
        <w:t>plan</w:t>
      </w:r>
      <w:r w:rsidR="003C5A72" w:rsidRPr="00501D9E">
        <w:rPr>
          <w:bCs/>
          <w:szCs w:val="20"/>
        </w:rPr>
        <w:t>,</w:t>
      </w:r>
      <w:r w:rsidR="006B6F4E" w:rsidRPr="00501D9E">
        <w:rPr>
          <w:bCs/>
          <w:szCs w:val="20"/>
        </w:rPr>
        <w:t xml:space="preserve"> or an eligible governmental plan</w:t>
      </w:r>
      <w:r w:rsidRPr="00501D9E">
        <w:rPr>
          <w:bCs/>
          <w:szCs w:val="20"/>
        </w:rPr>
        <w:t xml:space="preserve"> </w:t>
      </w:r>
      <w:r w:rsidR="006B6F4E" w:rsidRPr="00501D9E">
        <w:rPr>
          <w:bCs/>
          <w:szCs w:val="20"/>
        </w:rPr>
        <w:t>(described in Treas. Reg.</w:t>
      </w:r>
      <w:r w:rsidR="00200856">
        <w:rPr>
          <w:bCs/>
          <w:szCs w:val="20"/>
        </w:rPr>
        <w:t xml:space="preserve"> </w:t>
      </w:r>
      <w:r w:rsidR="006B6F4E" w:rsidRPr="00501D9E">
        <w:rPr>
          <w:bCs/>
          <w:szCs w:val="20"/>
        </w:rPr>
        <w:t xml:space="preserve">§1.457-2(f)) </w:t>
      </w:r>
      <w:r w:rsidRPr="00501D9E">
        <w:rPr>
          <w:bCs/>
          <w:szCs w:val="20"/>
        </w:rPr>
        <w:t>of the Employer.</w:t>
      </w:r>
    </w:p>
    <w:p w14:paraId="7672F68D" w14:textId="77777777" w:rsidR="009F0229" w:rsidRPr="00501D9E" w:rsidRDefault="009F0229" w:rsidP="003C5A72">
      <w:pPr>
        <w:widowControl/>
        <w:jc w:val="center"/>
        <w:rPr>
          <w:b/>
          <w:szCs w:val="20"/>
        </w:rPr>
      </w:pPr>
    </w:p>
    <w:p w14:paraId="573F8812" w14:textId="4436B3A3" w:rsidR="00F10B96" w:rsidRPr="00501D9E" w:rsidRDefault="00F10B96" w:rsidP="00F10B96">
      <w:pPr>
        <w:widowControl/>
        <w:ind w:left="540" w:hanging="540"/>
        <w:rPr>
          <w:bCs/>
          <w:szCs w:val="20"/>
        </w:rPr>
      </w:pPr>
      <w:r w:rsidRPr="00501D9E">
        <w:rPr>
          <w:bCs/>
          <w:szCs w:val="20"/>
        </w:rPr>
        <w:t>4.2</w:t>
      </w:r>
      <w:r w:rsidRPr="00501D9E">
        <w:rPr>
          <w:bCs/>
          <w:szCs w:val="20"/>
        </w:rPr>
        <w:tab/>
      </w:r>
      <w:r w:rsidRPr="00501D9E">
        <w:rPr>
          <w:b/>
          <w:bCs/>
          <w:szCs w:val="20"/>
        </w:rPr>
        <w:t xml:space="preserve">QNECs. </w:t>
      </w:r>
      <w:r w:rsidRPr="00501D9E">
        <w:rPr>
          <w:szCs w:val="20"/>
        </w:rPr>
        <w:t xml:space="preserve">A </w:t>
      </w:r>
      <w:r w:rsidR="00FF1151" w:rsidRPr="00334C9E">
        <w:rPr>
          <w:szCs w:val="20"/>
        </w:rPr>
        <w:t>"</w:t>
      </w:r>
      <w:r w:rsidR="00FF1151" w:rsidRPr="00501D9E" w:rsidDel="00FF1151">
        <w:rPr>
          <w:szCs w:val="20"/>
        </w:rPr>
        <w:t xml:space="preserve"> </w:t>
      </w:r>
      <w:r w:rsidRPr="00501D9E">
        <w:rPr>
          <w:szCs w:val="20"/>
        </w:rPr>
        <w:t>QNEC</w:t>
      </w:r>
      <w:r w:rsidR="00FF1151" w:rsidRPr="00334C9E">
        <w:rPr>
          <w:szCs w:val="20"/>
        </w:rPr>
        <w:t>"</w:t>
      </w:r>
      <w:r w:rsidRPr="00501D9E">
        <w:rPr>
          <w:szCs w:val="20"/>
        </w:rPr>
        <w:t xml:space="preserve"> is a Qualified Nonelective Contribution, described in Code §401(m)(4)(C) or a safe harbor nonelective contribution described in Code §401(k)(12)(C). For purposes of this Amendment only, a QACA nonelective contribution described in Code §401(k)(13)(D)(i)(II) will also be treated as though it were a QNEC.</w:t>
      </w:r>
    </w:p>
    <w:p w14:paraId="3B54053D" w14:textId="77777777" w:rsidR="00F10B96" w:rsidRPr="00501D9E" w:rsidRDefault="00F10B96" w:rsidP="00F10B96">
      <w:pPr>
        <w:widowControl/>
        <w:ind w:left="540" w:hanging="540"/>
        <w:rPr>
          <w:bCs/>
          <w:szCs w:val="20"/>
        </w:rPr>
      </w:pPr>
    </w:p>
    <w:p w14:paraId="2159CD47" w14:textId="4C2EF2E1" w:rsidR="00F10B96" w:rsidRPr="00501D9E" w:rsidRDefault="00F10B96" w:rsidP="00F10B96">
      <w:pPr>
        <w:widowControl/>
        <w:ind w:left="540" w:hanging="540"/>
        <w:rPr>
          <w:bCs/>
          <w:szCs w:val="20"/>
        </w:rPr>
      </w:pPr>
      <w:r w:rsidRPr="00501D9E">
        <w:rPr>
          <w:bCs/>
          <w:szCs w:val="20"/>
        </w:rPr>
        <w:t>4.3</w:t>
      </w:r>
      <w:r w:rsidRPr="00501D9E">
        <w:rPr>
          <w:bCs/>
          <w:szCs w:val="20"/>
        </w:rPr>
        <w:tab/>
      </w:r>
      <w:r w:rsidRPr="00501D9E">
        <w:rPr>
          <w:b/>
          <w:bCs/>
          <w:szCs w:val="20"/>
        </w:rPr>
        <w:t xml:space="preserve">QMACs. </w:t>
      </w:r>
      <w:r w:rsidRPr="00501D9E">
        <w:rPr>
          <w:bCs/>
          <w:szCs w:val="20"/>
        </w:rPr>
        <w:t xml:space="preserve">A </w:t>
      </w:r>
      <w:r w:rsidR="00FF1151" w:rsidRPr="00334C9E">
        <w:rPr>
          <w:szCs w:val="20"/>
        </w:rPr>
        <w:t>"</w:t>
      </w:r>
      <w:r w:rsidR="00FF1151" w:rsidRPr="00501D9E" w:rsidDel="00FF1151">
        <w:rPr>
          <w:bCs/>
          <w:szCs w:val="20"/>
        </w:rPr>
        <w:t xml:space="preserve"> </w:t>
      </w:r>
      <w:r w:rsidRPr="00501D9E">
        <w:rPr>
          <w:bCs/>
          <w:szCs w:val="20"/>
        </w:rPr>
        <w:t>QMAC</w:t>
      </w:r>
      <w:r w:rsidR="00FF1151" w:rsidRPr="00334C9E">
        <w:rPr>
          <w:szCs w:val="20"/>
        </w:rPr>
        <w:t>"</w:t>
      </w:r>
      <w:r w:rsidRPr="00501D9E">
        <w:rPr>
          <w:bCs/>
          <w:szCs w:val="20"/>
        </w:rPr>
        <w:t xml:space="preserve"> is a Qualified Matching Contribution, described in Code §401(</w:t>
      </w:r>
      <w:r w:rsidR="00671A3D">
        <w:rPr>
          <w:bCs/>
          <w:szCs w:val="20"/>
        </w:rPr>
        <w:t>k</w:t>
      </w:r>
      <w:r w:rsidRPr="00501D9E">
        <w:rPr>
          <w:bCs/>
          <w:szCs w:val="20"/>
        </w:rPr>
        <w:t>)(3)(D)(ii)(I), or a safe harbor matching contribution described in Code §401(k)(12)(B). For purposes of this Amendment only, a QACA matching contribution described in Code §401(k)(13)(D)(i)(I) will also be treated as though it were a QMAC.</w:t>
      </w:r>
    </w:p>
    <w:p w14:paraId="0D24E7A6" w14:textId="77777777" w:rsidR="00F10B96" w:rsidRPr="00501D9E" w:rsidRDefault="00F10B96" w:rsidP="00F10B96">
      <w:pPr>
        <w:widowControl/>
        <w:ind w:left="540" w:hanging="540"/>
        <w:rPr>
          <w:bCs/>
          <w:szCs w:val="20"/>
        </w:rPr>
      </w:pPr>
    </w:p>
    <w:p w14:paraId="5BD79063" w14:textId="3CE78E4F" w:rsidR="00F10B96" w:rsidRPr="00501D9E" w:rsidRDefault="00F10B96" w:rsidP="00F10B96">
      <w:pPr>
        <w:widowControl/>
        <w:ind w:left="540" w:hanging="540"/>
        <w:rPr>
          <w:bCs/>
          <w:szCs w:val="20"/>
        </w:rPr>
      </w:pPr>
      <w:r w:rsidRPr="00501D9E">
        <w:rPr>
          <w:bCs/>
          <w:szCs w:val="20"/>
        </w:rPr>
        <w:t>4.4</w:t>
      </w:r>
      <w:r w:rsidRPr="00501D9E">
        <w:rPr>
          <w:bCs/>
          <w:szCs w:val="20"/>
        </w:rPr>
        <w:tab/>
      </w:r>
      <w:r w:rsidRPr="00501D9E">
        <w:rPr>
          <w:b/>
          <w:bCs/>
          <w:szCs w:val="20"/>
        </w:rPr>
        <w:t xml:space="preserve">Necessity Provisions. </w:t>
      </w:r>
      <w:r w:rsidRPr="00501D9E">
        <w:rPr>
          <w:bCs/>
          <w:szCs w:val="20"/>
        </w:rPr>
        <w:t xml:space="preserve">The </w:t>
      </w:r>
      <w:r w:rsidR="00FF1151" w:rsidRPr="00334C9E">
        <w:rPr>
          <w:szCs w:val="20"/>
        </w:rPr>
        <w:t>"</w:t>
      </w:r>
      <w:r w:rsidR="00FF1151" w:rsidRPr="00501D9E" w:rsidDel="00FF1151">
        <w:rPr>
          <w:bCs/>
          <w:szCs w:val="20"/>
        </w:rPr>
        <w:t xml:space="preserve"> </w:t>
      </w:r>
      <w:r w:rsidRPr="00501D9E">
        <w:rPr>
          <w:bCs/>
          <w:szCs w:val="20"/>
        </w:rPr>
        <w:t>Necessity Provisions</w:t>
      </w:r>
      <w:r w:rsidR="00FF1151" w:rsidRPr="00334C9E">
        <w:rPr>
          <w:szCs w:val="20"/>
        </w:rPr>
        <w:t>"</w:t>
      </w:r>
      <w:r w:rsidRPr="00501D9E">
        <w:rPr>
          <w:bCs/>
          <w:szCs w:val="20"/>
        </w:rPr>
        <w:t xml:space="preserve"> of the Plan are those provisions which implement the provisions of Treas. Reg. §1.401(k)-1(d)(3)(iv)(B), (C), (D), and (E), as in effect </w:t>
      </w:r>
      <w:r w:rsidR="00FF1151">
        <w:rPr>
          <w:bCs/>
          <w:szCs w:val="20"/>
        </w:rPr>
        <w:t xml:space="preserve">prior to </w:t>
      </w:r>
      <w:r w:rsidRPr="00501D9E">
        <w:rPr>
          <w:bCs/>
          <w:szCs w:val="20"/>
        </w:rPr>
        <w:t xml:space="preserve">April 1, 2019. These provisions may either reflect the safe harbor </w:t>
      </w:r>
      <w:r w:rsidR="00FF1151" w:rsidRPr="00334C9E">
        <w:rPr>
          <w:szCs w:val="20"/>
        </w:rPr>
        <w:t>"</w:t>
      </w:r>
      <w:r w:rsidR="00FF1151" w:rsidRPr="00501D9E" w:rsidDel="00FF1151">
        <w:rPr>
          <w:bCs/>
          <w:szCs w:val="20"/>
        </w:rPr>
        <w:t xml:space="preserve"> </w:t>
      </w:r>
      <w:r w:rsidRPr="00501D9E">
        <w:rPr>
          <w:bCs/>
          <w:szCs w:val="20"/>
        </w:rPr>
        <w:t>deemed necessary</w:t>
      </w:r>
      <w:r w:rsidR="00FF1151" w:rsidRPr="00334C9E">
        <w:rPr>
          <w:szCs w:val="20"/>
        </w:rPr>
        <w:t>"</w:t>
      </w:r>
      <w:r w:rsidRPr="00501D9E">
        <w:rPr>
          <w:bCs/>
          <w:szCs w:val="20"/>
        </w:rPr>
        <w:t xml:space="preserve"> standards of subparagraph (E) of that regulation, or the non-safe harbor </w:t>
      </w:r>
      <w:r w:rsidR="00FF1151" w:rsidRPr="00334C9E">
        <w:rPr>
          <w:szCs w:val="20"/>
        </w:rPr>
        <w:t>"</w:t>
      </w:r>
      <w:r w:rsidR="00FF1151" w:rsidRPr="00501D9E" w:rsidDel="00FF1151">
        <w:rPr>
          <w:bCs/>
          <w:szCs w:val="20"/>
        </w:rPr>
        <w:t xml:space="preserve"> </w:t>
      </w:r>
      <w:r w:rsidRPr="00501D9E">
        <w:rPr>
          <w:bCs/>
          <w:szCs w:val="20"/>
        </w:rPr>
        <w:t>no alternative means</w:t>
      </w:r>
      <w:r w:rsidR="00FF1151" w:rsidRPr="00334C9E">
        <w:rPr>
          <w:szCs w:val="20"/>
        </w:rPr>
        <w:t>"</w:t>
      </w:r>
      <w:r w:rsidRPr="00501D9E">
        <w:rPr>
          <w:bCs/>
          <w:szCs w:val="20"/>
        </w:rPr>
        <w:t xml:space="preserve"> standards of subparagraphs (B), (C), and (D) of that regulation.</w:t>
      </w:r>
    </w:p>
    <w:p w14:paraId="77CB11EF" w14:textId="77777777" w:rsidR="00F10B96" w:rsidRPr="00501D9E" w:rsidRDefault="00F10B96" w:rsidP="00F10B96">
      <w:pPr>
        <w:widowControl/>
        <w:ind w:left="540" w:hanging="540"/>
        <w:rPr>
          <w:bCs/>
          <w:szCs w:val="20"/>
        </w:rPr>
      </w:pPr>
    </w:p>
    <w:p w14:paraId="447BF436" w14:textId="3155C2FD" w:rsidR="00F10B96" w:rsidRPr="00501D9E" w:rsidRDefault="00F10B96" w:rsidP="00F10B96">
      <w:pPr>
        <w:widowControl/>
        <w:ind w:left="540" w:hanging="540"/>
        <w:rPr>
          <w:bCs/>
          <w:szCs w:val="20"/>
        </w:rPr>
      </w:pPr>
      <w:r w:rsidRPr="00501D9E">
        <w:rPr>
          <w:bCs/>
          <w:szCs w:val="20"/>
        </w:rPr>
        <w:t>4.5</w:t>
      </w:r>
      <w:r w:rsidRPr="00501D9E">
        <w:rPr>
          <w:bCs/>
          <w:szCs w:val="20"/>
        </w:rPr>
        <w:tab/>
      </w:r>
      <w:r w:rsidRPr="00501D9E">
        <w:rPr>
          <w:b/>
          <w:bCs/>
          <w:szCs w:val="20"/>
        </w:rPr>
        <w:t xml:space="preserve">Deemed Need Plan. </w:t>
      </w:r>
      <w:r w:rsidRPr="00501D9E">
        <w:rPr>
          <w:bCs/>
          <w:szCs w:val="20"/>
        </w:rPr>
        <w:t xml:space="preserve">The Plan is a </w:t>
      </w:r>
      <w:r w:rsidR="00FF1151" w:rsidRPr="00334C9E">
        <w:rPr>
          <w:szCs w:val="20"/>
        </w:rPr>
        <w:t>"</w:t>
      </w:r>
      <w:r w:rsidR="00FF1151" w:rsidRPr="00501D9E" w:rsidDel="00FF1151">
        <w:rPr>
          <w:bCs/>
          <w:szCs w:val="20"/>
        </w:rPr>
        <w:t xml:space="preserve"> </w:t>
      </w:r>
      <w:r w:rsidRPr="00501D9E">
        <w:rPr>
          <w:bCs/>
          <w:szCs w:val="20"/>
        </w:rPr>
        <w:t>Deemed Need Plan</w:t>
      </w:r>
      <w:r w:rsidR="00FF1151" w:rsidRPr="00334C9E">
        <w:rPr>
          <w:szCs w:val="20"/>
        </w:rPr>
        <w:t>"</w:t>
      </w:r>
      <w:r w:rsidRPr="00501D9E">
        <w:rPr>
          <w:bCs/>
          <w:szCs w:val="20"/>
        </w:rPr>
        <w:t xml:space="preserve"> to the extent the Plan limits eligibility for a hardship distribution to the deemed immediate and heavy financial needs described in Treas. Reg. §1.401(k)-1(d)(3)(</w:t>
      </w:r>
      <w:r w:rsidR="00FF1151">
        <w:rPr>
          <w:bCs/>
          <w:szCs w:val="20"/>
        </w:rPr>
        <w:t>ii</w:t>
      </w:r>
      <w:r w:rsidRPr="00501D9E">
        <w:rPr>
          <w:bCs/>
          <w:szCs w:val="20"/>
        </w:rPr>
        <w:t xml:space="preserve">)(B) </w:t>
      </w:r>
      <w:r w:rsidR="00FF1151">
        <w:rPr>
          <w:bCs/>
          <w:szCs w:val="20"/>
        </w:rPr>
        <w:t>(</w:t>
      </w:r>
      <w:r w:rsidRPr="00501D9E">
        <w:rPr>
          <w:bCs/>
          <w:szCs w:val="20"/>
        </w:rPr>
        <w:t xml:space="preserve">as </w:t>
      </w:r>
      <w:r w:rsidR="00FF1151">
        <w:rPr>
          <w:bCs/>
          <w:szCs w:val="20"/>
        </w:rPr>
        <w:t>revised effective</w:t>
      </w:r>
      <w:r w:rsidRPr="00501D9E">
        <w:rPr>
          <w:bCs/>
          <w:szCs w:val="20"/>
        </w:rPr>
        <w:t xml:space="preserve"> April 1, 2019</w:t>
      </w:r>
      <w:r w:rsidR="00FF1151">
        <w:rPr>
          <w:bCs/>
          <w:szCs w:val="20"/>
        </w:rPr>
        <w:t>)</w:t>
      </w:r>
      <w:r w:rsidRPr="00501D9E">
        <w:rPr>
          <w:bCs/>
          <w:szCs w:val="20"/>
        </w:rPr>
        <w:t>.</w:t>
      </w:r>
    </w:p>
    <w:p w14:paraId="06661238" w14:textId="77777777" w:rsidR="00823697" w:rsidRPr="00501D9E" w:rsidRDefault="00823697" w:rsidP="003C5A72">
      <w:pPr>
        <w:widowControl/>
        <w:ind w:left="540" w:hanging="540"/>
        <w:rPr>
          <w:bCs/>
          <w:szCs w:val="20"/>
        </w:rPr>
      </w:pPr>
    </w:p>
    <w:p w14:paraId="14D5A1D3" w14:textId="61DBD0D1" w:rsidR="00823697" w:rsidRDefault="00823697" w:rsidP="003C5A72">
      <w:pPr>
        <w:widowControl/>
        <w:ind w:left="540" w:hanging="540"/>
        <w:rPr>
          <w:bCs/>
          <w:szCs w:val="20"/>
        </w:rPr>
      </w:pPr>
      <w:r w:rsidRPr="00501D9E">
        <w:rPr>
          <w:bCs/>
          <w:szCs w:val="20"/>
        </w:rPr>
        <w:t>4.</w:t>
      </w:r>
      <w:r w:rsidR="009F0229" w:rsidRPr="00501D9E">
        <w:rPr>
          <w:bCs/>
          <w:szCs w:val="20"/>
        </w:rPr>
        <w:t>6</w:t>
      </w:r>
      <w:r w:rsidRPr="00501D9E">
        <w:rPr>
          <w:bCs/>
          <w:szCs w:val="20"/>
        </w:rPr>
        <w:tab/>
      </w:r>
      <w:r w:rsidRPr="00501D9E">
        <w:rPr>
          <w:b/>
          <w:bCs/>
          <w:szCs w:val="20"/>
        </w:rPr>
        <w:t>Disaster Losses.</w:t>
      </w:r>
      <w:r w:rsidR="00200856">
        <w:rPr>
          <w:b/>
          <w:bCs/>
          <w:szCs w:val="20"/>
        </w:rPr>
        <w:t xml:space="preserve"> </w:t>
      </w:r>
      <w:r w:rsidRPr="00501D9E">
        <w:rPr>
          <w:bCs/>
          <w:szCs w:val="20"/>
        </w:rPr>
        <w:t xml:space="preserve">Disaster Losses are expenses and losses (including loss of income) incurred by the Participant on account of a disaster declared by the Federal Emergency Management Agency (FEMA) under the Robert T. Stafford Disaster Relief and Emergency Assistance Act, Pub. L. 100-707, provided that the </w:t>
      </w:r>
      <w:r w:rsidR="00FF1151" w:rsidRPr="00334C9E">
        <w:rPr>
          <w:bCs/>
          <w:szCs w:val="20"/>
        </w:rPr>
        <w:t>Participant</w:t>
      </w:r>
      <w:r w:rsidR="00FF1151" w:rsidRPr="00334C9E">
        <w:rPr>
          <w:szCs w:val="20"/>
        </w:rPr>
        <w:t>'s</w:t>
      </w:r>
      <w:r w:rsidR="00FF1151" w:rsidRPr="00501D9E" w:rsidDel="00FF1151">
        <w:rPr>
          <w:bCs/>
          <w:szCs w:val="20"/>
        </w:rPr>
        <w:t xml:space="preserve"> </w:t>
      </w:r>
      <w:r w:rsidRPr="00501D9E">
        <w:rPr>
          <w:bCs/>
          <w:szCs w:val="20"/>
        </w:rPr>
        <w:t xml:space="preserve"> principal residence or principal place of employment at the time of the disaster was located in an area designated by FEMA for individual assistance with respect to the disaster.</w:t>
      </w:r>
    </w:p>
    <w:p w14:paraId="35C75095" w14:textId="3A6B478F" w:rsidR="00FF1151" w:rsidRDefault="00FF1151" w:rsidP="003C5A72">
      <w:pPr>
        <w:widowControl/>
        <w:ind w:left="540" w:hanging="540"/>
        <w:rPr>
          <w:bCs/>
          <w:szCs w:val="20"/>
        </w:rPr>
      </w:pPr>
    </w:p>
    <w:p w14:paraId="40A51436" w14:textId="6973C362" w:rsidR="00FF1151" w:rsidRPr="00501D9E" w:rsidRDefault="00FF1151" w:rsidP="003C5A72">
      <w:pPr>
        <w:widowControl/>
        <w:ind w:left="540" w:hanging="540"/>
        <w:rPr>
          <w:bCs/>
          <w:szCs w:val="20"/>
        </w:rPr>
      </w:pPr>
      <w:r w:rsidRPr="007B7031">
        <w:rPr>
          <w:bCs/>
          <w:szCs w:val="20"/>
        </w:rPr>
        <w:t>4.</w:t>
      </w:r>
      <w:r>
        <w:rPr>
          <w:bCs/>
          <w:szCs w:val="20"/>
        </w:rPr>
        <w:t>7</w:t>
      </w:r>
      <w:r w:rsidRPr="007B7031">
        <w:rPr>
          <w:bCs/>
          <w:szCs w:val="20"/>
        </w:rPr>
        <w:tab/>
      </w:r>
      <w:r w:rsidRPr="00791435">
        <w:rPr>
          <w:rStyle w:val="contextualspellingandgrammarerror"/>
          <w:b/>
          <w:bCs/>
          <w:color w:val="000000"/>
          <w:szCs w:val="20"/>
          <w:shd w:val="clear" w:color="auto" w:fill="FFFFFF"/>
        </w:rPr>
        <w:t>Latest</w:t>
      </w:r>
      <w:r w:rsidRPr="00791435">
        <w:rPr>
          <w:rStyle w:val="normaltextrun"/>
          <w:b/>
          <w:bCs/>
          <w:color w:val="000000"/>
          <w:szCs w:val="20"/>
          <w:shd w:val="clear" w:color="auto" w:fill="FFFFFF"/>
        </w:rPr>
        <w:t xml:space="preserve"> Effe</w:t>
      </w:r>
      <w:r w:rsidRPr="00712EBE">
        <w:rPr>
          <w:rStyle w:val="normaltextrun"/>
          <w:b/>
          <w:bCs/>
          <w:color w:val="000000"/>
          <w:szCs w:val="20"/>
          <w:shd w:val="clear" w:color="auto" w:fill="FFFFFF"/>
        </w:rPr>
        <w:t>ctive Date.</w:t>
      </w:r>
      <w:r>
        <w:rPr>
          <w:rStyle w:val="normaltextrun"/>
          <w:b/>
          <w:bCs/>
          <w:color w:val="000000"/>
          <w:szCs w:val="20"/>
          <w:shd w:val="clear" w:color="auto" w:fill="FFFFFF"/>
        </w:rPr>
        <w:t xml:space="preserve"> </w:t>
      </w:r>
      <w:r w:rsidRPr="00712EBE">
        <w:rPr>
          <w:rStyle w:val="normaltextrun"/>
          <w:color w:val="000000"/>
          <w:szCs w:val="20"/>
          <w:shd w:val="clear" w:color="auto" w:fill="FFFFFF"/>
        </w:rPr>
        <w:t xml:space="preserve">The </w:t>
      </w:r>
      <w:r w:rsidRPr="007B7031">
        <w:rPr>
          <w:rFonts w:eastAsiaTheme="minorEastAsia"/>
          <w:szCs w:val="20"/>
        </w:rPr>
        <w:t>"</w:t>
      </w:r>
      <w:r w:rsidRPr="007B7031">
        <w:rPr>
          <w:rStyle w:val="normaltextrun"/>
          <w:color w:val="000000"/>
          <w:szCs w:val="20"/>
          <w:shd w:val="clear" w:color="auto" w:fill="FFFFFF"/>
        </w:rPr>
        <w:t>Latest Effective Date</w:t>
      </w:r>
      <w:r w:rsidRPr="007B7031">
        <w:rPr>
          <w:rFonts w:eastAsiaTheme="minorEastAsia"/>
          <w:szCs w:val="20"/>
        </w:rPr>
        <w:t>"</w:t>
      </w:r>
      <w:r w:rsidRPr="007B7031">
        <w:rPr>
          <w:rStyle w:val="normaltextrun"/>
          <w:color w:val="000000"/>
          <w:szCs w:val="20"/>
          <w:shd w:val="clear" w:color="auto" w:fill="FFFFFF"/>
        </w:rPr>
        <w:t xml:space="preserve"> is the latest of January 1, 2020, the Effective Date of the Plan, or the effective date of any amendment adding hardship distributions to the Plan.</w:t>
      </w:r>
    </w:p>
    <w:p w14:paraId="76B23385" w14:textId="77777777" w:rsidR="000D796E" w:rsidRPr="00501D9E" w:rsidRDefault="000D796E" w:rsidP="003C5A72">
      <w:pPr>
        <w:widowControl/>
        <w:ind w:left="540" w:hanging="540"/>
        <w:rPr>
          <w:bCs/>
          <w:szCs w:val="20"/>
        </w:rPr>
      </w:pPr>
    </w:p>
    <w:p w14:paraId="6DB24FF1" w14:textId="2F883CB8" w:rsidR="000D796E" w:rsidRPr="00501D9E" w:rsidRDefault="000D796E" w:rsidP="00823697">
      <w:pPr>
        <w:keepNext/>
        <w:keepLines/>
        <w:widowControl/>
        <w:ind w:left="540" w:hanging="540"/>
        <w:rPr>
          <w:bCs/>
          <w:szCs w:val="20"/>
        </w:rPr>
      </w:pPr>
    </w:p>
    <w:p w14:paraId="5CDB74B3" w14:textId="77777777" w:rsidR="00B44775" w:rsidRPr="00501D9E" w:rsidRDefault="00B44775" w:rsidP="00B44775">
      <w:pPr>
        <w:keepNext/>
        <w:keepLines/>
        <w:widowControl/>
        <w:autoSpaceDE/>
        <w:autoSpaceDN/>
        <w:rPr>
          <w:snapToGrid w:val="0"/>
          <w:szCs w:val="20"/>
        </w:rPr>
      </w:pPr>
    </w:p>
    <w:p w14:paraId="6A18E924" w14:textId="77777777" w:rsidR="00B44775" w:rsidRPr="00501D9E" w:rsidRDefault="00B44775" w:rsidP="00AB122B">
      <w:pPr>
        <w:keepNext/>
        <w:keepLines/>
        <w:widowControl/>
        <w:tabs>
          <w:tab w:val="left" w:pos="5220"/>
          <w:tab w:val="left" w:pos="8550"/>
          <w:tab w:val="left" w:pos="9540"/>
        </w:tabs>
        <w:rPr>
          <w:szCs w:val="20"/>
        </w:rPr>
      </w:pPr>
    </w:p>
    <w:p w14:paraId="58B4FC6B" w14:textId="77777777" w:rsidR="00AB122B" w:rsidRPr="00501D9E" w:rsidRDefault="00AB122B" w:rsidP="00AB122B">
      <w:pPr>
        <w:keepNext/>
        <w:keepLines/>
        <w:widowControl/>
        <w:tabs>
          <w:tab w:val="left" w:pos="5220"/>
          <w:tab w:val="left" w:pos="8550"/>
          <w:tab w:val="left" w:pos="9540"/>
        </w:tabs>
        <w:rPr>
          <w:szCs w:val="20"/>
        </w:rPr>
      </w:pPr>
      <w:r w:rsidRPr="00501D9E">
        <w:rPr>
          <w:szCs w:val="20"/>
        </w:rPr>
        <w:t xml:space="preserve">This Amendment has been executed this </w:t>
      </w:r>
      <w:r w:rsidRPr="00501D9E">
        <w:rPr>
          <w:szCs w:val="20"/>
          <w:u w:val="single"/>
        </w:rPr>
        <w:tab/>
      </w:r>
      <w:r w:rsidRPr="00501D9E">
        <w:rPr>
          <w:szCs w:val="20"/>
        </w:rPr>
        <w:t xml:space="preserve"> day of </w:t>
      </w:r>
      <w:r w:rsidRPr="00501D9E">
        <w:rPr>
          <w:szCs w:val="20"/>
          <w:u w:val="single"/>
        </w:rPr>
        <w:tab/>
      </w:r>
      <w:r w:rsidRPr="00501D9E">
        <w:rPr>
          <w:szCs w:val="20"/>
        </w:rPr>
        <w:t xml:space="preserve">, </w:t>
      </w:r>
      <w:r w:rsidRPr="00501D9E">
        <w:rPr>
          <w:szCs w:val="20"/>
          <w:u w:val="single"/>
        </w:rPr>
        <w:tab/>
      </w:r>
      <w:r w:rsidRPr="00501D9E">
        <w:rPr>
          <w:szCs w:val="20"/>
        </w:rPr>
        <w:t>.</w:t>
      </w:r>
    </w:p>
    <w:p w14:paraId="324475C1" w14:textId="0EC69F2E" w:rsidR="00AB122B" w:rsidRPr="00501D9E" w:rsidRDefault="00AB122B" w:rsidP="00AB122B">
      <w:pPr>
        <w:keepNext/>
        <w:keepLines/>
        <w:widowControl/>
        <w:rPr>
          <w:szCs w:val="20"/>
        </w:rPr>
      </w:pPr>
    </w:p>
    <w:p w14:paraId="74D54E12" w14:textId="77777777" w:rsidR="00F10B96" w:rsidRPr="00501D9E" w:rsidRDefault="00F10B96" w:rsidP="00AB122B">
      <w:pPr>
        <w:keepNext/>
        <w:keepLines/>
        <w:widowControl/>
        <w:rPr>
          <w:szCs w:val="20"/>
        </w:rPr>
      </w:pPr>
    </w:p>
    <w:p w14:paraId="076641A3" w14:textId="77777777" w:rsidR="00AB122B" w:rsidRPr="00501D9E" w:rsidRDefault="00AB122B" w:rsidP="00AB122B">
      <w:pPr>
        <w:keepNext/>
        <w:widowControl/>
        <w:tabs>
          <w:tab w:val="right" w:pos="5760"/>
        </w:tabs>
        <w:rPr>
          <w:szCs w:val="20"/>
          <w:u w:val="single"/>
        </w:rPr>
      </w:pPr>
      <w:r w:rsidRPr="00501D9E">
        <w:rPr>
          <w:szCs w:val="20"/>
        </w:rPr>
        <w:t xml:space="preserve">Name of Plan: </w:t>
      </w:r>
      <w:r w:rsidRPr="00501D9E">
        <w:rPr>
          <w:szCs w:val="20"/>
          <w:u w:val="single"/>
        </w:rPr>
        <w:tab/>
      </w:r>
    </w:p>
    <w:p w14:paraId="78F0B97E" w14:textId="362108BE" w:rsidR="00AB122B" w:rsidRPr="00501D9E" w:rsidRDefault="00AB122B" w:rsidP="00AB122B">
      <w:pPr>
        <w:keepNext/>
        <w:widowControl/>
        <w:rPr>
          <w:szCs w:val="20"/>
        </w:rPr>
      </w:pPr>
    </w:p>
    <w:p w14:paraId="2C5932C6" w14:textId="77777777" w:rsidR="00F10B96" w:rsidRPr="00501D9E" w:rsidRDefault="00F10B96" w:rsidP="00AB122B">
      <w:pPr>
        <w:keepNext/>
        <w:widowControl/>
        <w:rPr>
          <w:szCs w:val="20"/>
        </w:rPr>
      </w:pPr>
    </w:p>
    <w:p w14:paraId="46090837" w14:textId="77777777" w:rsidR="00AB122B" w:rsidRPr="00501D9E" w:rsidRDefault="00AB122B" w:rsidP="00AB122B">
      <w:pPr>
        <w:keepNext/>
        <w:widowControl/>
        <w:tabs>
          <w:tab w:val="right" w:pos="5760"/>
        </w:tabs>
        <w:rPr>
          <w:szCs w:val="20"/>
          <w:u w:val="single"/>
        </w:rPr>
      </w:pPr>
      <w:r w:rsidRPr="00501D9E">
        <w:rPr>
          <w:szCs w:val="20"/>
        </w:rPr>
        <w:t xml:space="preserve">Name of Employer: </w:t>
      </w:r>
      <w:r w:rsidRPr="00501D9E">
        <w:rPr>
          <w:szCs w:val="20"/>
          <w:u w:val="single"/>
        </w:rPr>
        <w:tab/>
      </w:r>
    </w:p>
    <w:p w14:paraId="638D001E" w14:textId="77777777" w:rsidR="00AB122B" w:rsidRPr="00501D9E" w:rsidRDefault="00AB122B" w:rsidP="00AB122B">
      <w:pPr>
        <w:keepNext/>
        <w:widowControl/>
        <w:rPr>
          <w:szCs w:val="20"/>
        </w:rPr>
      </w:pPr>
    </w:p>
    <w:p w14:paraId="334A6C72" w14:textId="77777777" w:rsidR="00AB122B" w:rsidRPr="00501D9E" w:rsidRDefault="00AB122B" w:rsidP="00AB122B">
      <w:pPr>
        <w:keepNext/>
        <w:widowControl/>
        <w:rPr>
          <w:szCs w:val="20"/>
        </w:rPr>
      </w:pPr>
    </w:p>
    <w:p w14:paraId="2F118B84" w14:textId="224DD80F" w:rsidR="00AB122B" w:rsidRPr="00501D9E" w:rsidRDefault="00AB122B" w:rsidP="00F10B96">
      <w:pPr>
        <w:keepNext/>
        <w:widowControl/>
        <w:tabs>
          <w:tab w:val="right" w:pos="5760"/>
        </w:tabs>
        <w:rPr>
          <w:szCs w:val="20"/>
        </w:rPr>
      </w:pPr>
      <w:r w:rsidRPr="00501D9E">
        <w:rPr>
          <w:szCs w:val="20"/>
        </w:rPr>
        <w:t xml:space="preserve">By: </w:t>
      </w:r>
      <w:r w:rsidRPr="00501D9E">
        <w:rPr>
          <w:szCs w:val="20"/>
          <w:u w:val="single"/>
        </w:rPr>
        <w:tab/>
      </w:r>
    </w:p>
    <w:p w14:paraId="4F22049E" w14:textId="47E5A8CE" w:rsidR="00E07290" w:rsidRDefault="00E07290" w:rsidP="00E07290">
      <w:pPr>
        <w:pStyle w:val="Heading4"/>
        <w:jc w:val="left"/>
        <w:rPr>
          <w:i/>
          <w:sz w:val="20"/>
          <w:szCs w:val="20"/>
        </w:rPr>
      </w:pPr>
    </w:p>
    <w:p w14:paraId="399B35A6" w14:textId="77777777" w:rsidR="00AC6761" w:rsidRDefault="00AC6761">
      <w:pPr>
        <w:widowControl/>
        <w:autoSpaceDE/>
        <w:autoSpaceDN/>
        <w:rPr>
          <w:b/>
          <w:bCs/>
          <w:szCs w:val="20"/>
        </w:rPr>
      </w:pPr>
      <w:r>
        <w:rPr>
          <w:b/>
          <w:bCs/>
          <w:szCs w:val="20"/>
        </w:rPr>
        <w:br w:type="page"/>
      </w:r>
    </w:p>
    <w:p w14:paraId="376014ED" w14:textId="77777777" w:rsidR="007B4EE5" w:rsidRDefault="007B4EE5" w:rsidP="00AC6761">
      <w:pPr>
        <w:keepNext/>
        <w:widowControl/>
        <w:jc w:val="center"/>
        <w:outlineLvl w:val="3"/>
        <w:rPr>
          <w:b/>
          <w:bCs/>
          <w:szCs w:val="20"/>
        </w:rPr>
        <w:sectPr w:rsidR="007B4EE5" w:rsidSect="007B4EE5">
          <w:pgSz w:w="12240" w:h="15840" w:code="1"/>
          <w:pgMar w:top="864" w:right="1440" w:bottom="720" w:left="1440" w:header="864" w:footer="432" w:gutter="0"/>
          <w:pgNumType w:start="1"/>
          <w:cols w:space="720"/>
          <w:docGrid w:linePitch="360"/>
        </w:sectPr>
      </w:pPr>
    </w:p>
    <w:p w14:paraId="51D0D18A" w14:textId="1F666C93" w:rsidR="00AC6761" w:rsidRPr="001F1723" w:rsidRDefault="00AC6761" w:rsidP="00AC6761">
      <w:pPr>
        <w:keepNext/>
        <w:widowControl/>
        <w:jc w:val="center"/>
        <w:outlineLvl w:val="3"/>
        <w:rPr>
          <w:b/>
          <w:bCs/>
          <w:szCs w:val="20"/>
        </w:rPr>
      </w:pPr>
      <w:r w:rsidRPr="001F1723">
        <w:rPr>
          <w:b/>
          <w:bCs/>
          <w:szCs w:val="20"/>
        </w:rPr>
        <w:lastRenderedPageBreak/>
        <w:t>CERTIFICATE OF ADOPTING RESOLUTION</w:t>
      </w:r>
    </w:p>
    <w:p w14:paraId="53038741" w14:textId="77777777" w:rsidR="00AC6761" w:rsidRPr="001F1723" w:rsidRDefault="00AC6761" w:rsidP="00AC6761">
      <w:pPr>
        <w:widowControl/>
        <w:tabs>
          <w:tab w:val="left" w:pos="-720"/>
        </w:tabs>
        <w:suppressAutoHyphens/>
        <w:autoSpaceDE/>
        <w:autoSpaceDN/>
        <w:jc w:val="both"/>
        <w:rPr>
          <w:szCs w:val="20"/>
        </w:rPr>
      </w:pPr>
    </w:p>
    <w:p w14:paraId="4968A693" w14:textId="77777777" w:rsidR="00AC6761" w:rsidRPr="001F1723" w:rsidRDefault="00AC6761" w:rsidP="00AC6761">
      <w:pPr>
        <w:widowControl/>
        <w:tabs>
          <w:tab w:val="left" w:pos="-720"/>
          <w:tab w:val="left" w:pos="720"/>
        </w:tabs>
        <w:suppressAutoHyphens/>
        <w:autoSpaceDE/>
        <w:autoSpaceDN/>
        <w:rPr>
          <w:szCs w:val="20"/>
        </w:rPr>
      </w:pPr>
      <w:r w:rsidRPr="001F1723">
        <w:rPr>
          <w:szCs w:val="20"/>
        </w:rPr>
        <w:t xml:space="preserve">The undersigned authorized representative of </w:t>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rPr>
        <w:t xml:space="preserve"> (the Employer) hereby certifies that the following resolution was duly adopted by Employer on </w:t>
      </w:r>
      <w:r w:rsidRPr="001F1723">
        <w:rPr>
          <w:szCs w:val="20"/>
          <w:u w:val="single"/>
        </w:rPr>
        <w:tab/>
      </w:r>
      <w:r w:rsidRPr="001F1723">
        <w:rPr>
          <w:szCs w:val="20"/>
          <w:u w:val="single"/>
        </w:rPr>
        <w:tab/>
      </w:r>
      <w:r w:rsidRPr="001F1723">
        <w:rPr>
          <w:szCs w:val="20"/>
          <w:u w:val="single"/>
        </w:rPr>
        <w:tab/>
        <w:t xml:space="preserve">            </w:t>
      </w:r>
      <w:r w:rsidRPr="001F1723">
        <w:rPr>
          <w:szCs w:val="20"/>
        </w:rPr>
        <w:t>, and that such resolution has not been modified or rescinded as of the date hereof:</w:t>
      </w:r>
    </w:p>
    <w:p w14:paraId="4ECB26B3" w14:textId="77777777" w:rsidR="00AC6761" w:rsidRPr="001F1723" w:rsidRDefault="00AC6761" w:rsidP="00AC6761">
      <w:pPr>
        <w:widowControl/>
        <w:tabs>
          <w:tab w:val="left" w:pos="-720"/>
        </w:tabs>
        <w:suppressAutoHyphens/>
        <w:autoSpaceDE/>
        <w:autoSpaceDN/>
        <w:rPr>
          <w:szCs w:val="20"/>
        </w:rPr>
      </w:pPr>
    </w:p>
    <w:p w14:paraId="62987DF0" w14:textId="48E6D730" w:rsidR="00AC6761" w:rsidRPr="001F1723" w:rsidRDefault="00AC6761" w:rsidP="00AC6761">
      <w:pPr>
        <w:tabs>
          <w:tab w:val="left" w:pos="-720"/>
          <w:tab w:val="left" w:pos="7920"/>
        </w:tabs>
        <w:suppressAutoHyphens/>
        <w:rPr>
          <w:szCs w:val="20"/>
        </w:rPr>
      </w:pPr>
      <w:r w:rsidRPr="001F1723">
        <w:rPr>
          <w:szCs w:val="20"/>
        </w:rPr>
        <w:t xml:space="preserve">RESOLVED, the </w:t>
      </w:r>
      <w:r w:rsidRPr="009744F3">
        <w:rPr>
          <w:szCs w:val="20"/>
        </w:rPr>
        <w:t xml:space="preserve">Amendment </w:t>
      </w:r>
      <w:r>
        <w:rPr>
          <w:szCs w:val="20"/>
        </w:rPr>
        <w:t>t</w:t>
      </w:r>
      <w:r w:rsidRPr="009744F3">
        <w:rPr>
          <w:szCs w:val="20"/>
        </w:rPr>
        <w:t>o Implement Har</w:t>
      </w:r>
      <w:r>
        <w:rPr>
          <w:szCs w:val="20"/>
        </w:rPr>
        <w:t>d</w:t>
      </w:r>
      <w:r w:rsidRPr="009744F3">
        <w:rPr>
          <w:szCs w:val="20"/>
        </w:rPr>
        <w:t>ship Distribution</w:t>
      </w:r>
      <w:r>
        <w:rPr>
          <w:szCs w:val="20"/>
        </w:rPr>
        <w:t xml:space="preserve"> </w:t>
      </w:r>
      <w:r w:rsidRPr="009744F3">
        <w:rPr>
          <w:szCs w:val="20"/>
        </w:rPr>
        <w:t xml:space="preserve">Provisions </w:t>
      </w:r>
      <w:r>
        <w:rPr>
          <w:szCs w:val="20"/>
        </w:rPr>
        <w:t>o</w:t>
      </w:r>
      <w:r w:rsidRPr="009744F3">
        <w:rPr>
          <w:szCs w:val="20"/>
        </w:rPr>
        <w:t xml:space="preserve">f The Bipartisan Budget Bill </w:t>
      </w:r>
      <w:r>
        <w:rPr>
          <w:szCs w:val="20"/>
        </w:rPr>
        <w:t>o</w:t>
      </w:r>
      <w:r w:rsidRPr="009744F3">
        <w:rPr>
          <w:szCs w:val="20"/>
        </w:rPr>
        <w:t>f 2018</w:t>
      </w:r>
      <w:r w:rsidRPr="001F1723">
        <w:rPr>
          <w:szCs w:val="20"/>
        </w:rPr>
        <w:t xml:space="preserve"> to the ___________________</w:t>
      </w:r>
      <w:r w:rsidRPr="001F1723">
        <w:rPr>
          <w:szCs w:val="20"/>
          <w:u w:val="single"/>
        </w:rPr>
        <w:tab/>
      </w:r>
      <w:r w:rsidRPr="001F1723">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0F244305" w14:textId="77777777" w:rsidR="00AC6761" w:rsidRPr="001F1723" w:rsidRDefault="00AC6761" w:rsidP="00AC6761">
      <w:pPr>
        <w:widowControl/>
        <w:tabs>
          <w:tab w:val="left" w:pos="-720"/>
        </w:tabs>
        <w:suppressAutoHyphens/>
        <w:autoSpaceDE/>
        <w:autoSpaceDN/>
        <w:rPr>
          <w:szCs w:val="20"/>
        </w:rPr>
      </w:pPr>
    </w:p>
    <w:p w14:paraId="7D2BE0B1" w14:textId="77777777" w:rsidR="00AC6761" w:rsidRPr="001F1723" w:rsidRDefault="00AC6761" w:rsidP="00AC6761">
      <w:pPr>
        <w:widowControl/>
        <w:tabs>
          <w:tab w:val="left" w:pos="-720"/>
        </w:tabs>
        <w:suppressAutoHyphens/>
        <w:autoSpaceDE/>
        <w:autoSpaceDN/>
        <w:rPr>
          <w:szCs w:val="20"/>
        </w:rPr>
      </w:pPr>
      <w:r w:rsidRPr="001F1723">
        <w:rPr>
          <w:szCs w:val="20"/>
        </w:rPr>
        <w:t>The undersigned further certifies that attached hereto is a copy of the Amendment approved and adopted in the foregoing resolution.</w:t>
      </w:r>
    </w:p>
    <w:p w14:paraId="1757EA41" w14:textId="77777777" w:rsidR="00AC6761" w:rsidRPr="001F1723" w:rsidRDefault="00AC6761" w:rsidP="00AC6761">
      <w:pPr>
        <w:widowControl/>
        <w:tabs>
          <w:tab w:val="left" w:pos="5040"/>
        </w:tabs>
        <w:autoSpaceDE/>
        <w:autoSpaceDN/>
        <w:rPr>
          <w:szCs w:val="20"/>
        </w:rPr>
      </w:pPr>
    </w:p>
    <w:p w14:paraId="22C26E25" w14:textId="77777777" w:rsidR="00AC6761" w:rsidRPr="001F1723" w:rsidRDefault="00AC6761" w:rsidP="00AC6761">
      <w:pPr>
        <w:widowControl/>
        <w:tabs>
          <w:tab w:val="left" w:pos="5040"/>
        </w:tabs>
        <w:autoSpaceDE/>
        <w:autoSpaceDN/>
        <w:rPr>
          <w:szCs w:val="20"/>
        </w:rPr>
      </w:pPr>
    </w:p>
    <w:p w14:paraId="18085391" w14:textId="7C9C5EB0" w:rsidR="00AC6761" w:rsidRPr="001F1723" w:rsidRDefault="00AC6761" w:rsidP="00AC6761">
      <w:pPr>
        <w:widowControl/>
        <w:tabs>
          <w:tab w:val="left" w:pos="6120"/>
          <w:tab w:val="left" w:leader="underscore" w:pos="10080"/>
        </w:tabs>
        <w:ind w:right="-720"/>
        <w:jc w:val="both"/>
        <w:rPr>
          <w:rFonts w:ascii="Times" w:hAnsi="Times"/>
          <w:szCs w:val="20"/>
        </w:rPr>
      </w:pPr>
      <w:r w:rsidRPr="001F1723">
        <w:rPr>
          <w:rFonts w:ascii="Times" w:hAnsi="Times"/>
          <w:szCs w:val="20"/>
        </w:rPr>
        <w:t>Date:______________________________</w:t>
      </w:r>
    </w:p>
    <w:p w14:paraId="127A9827" w14:textId="77777777" w:rsidR="00AC6761" w:rsidRPr="001F1723" w:rsidRDefault="00AC6761" w:rsidP="00AC6761">
      <w:pPr>
        <w:widowControl/>
        <w:ind w:left="14" w:right="-720"/>
        <w:rPr>
          <w:rFonts w:ascii="Times" w:hAnsi="Times"/>
          <w:szCs w:val="20"/>
        </w:rPr>
      </w:pPr>
    </w:p>
    <w:p w14:paraId="042BC5AC" w14:textId="77777777" w:rsidR="00AC6761" w:rsidRPr="001F1723" w:rsidRDefault="00AC6761" w:rsidP="00AC6761">
      <w:pPr>
        <w:widowControl/>
        <w:tabs>
          <w:tab w:val="left" w:pos="5400"/>
          <w:tab w:val="left" w:pos="6120"/>
          <w:tab w:val="left" w:leader="underscore" w:pos="10080"/>
        </w:tabs>
        <w:ind w:right="-720"/>
        <w:rPr>
          <w:rFonts w:ascii="Times" w:hAnsi="Times"/>
          <w:szCs w:val="20"/>
        </w:rPr>
      </w:pPr>
      <w:r w:rsidRPr="001F1723">
        <w:rPr>
          <w:rFonts w:ascii="Times" w:hAnsi="Times"/>
          <w:szCs w:val="20"/>
        </w:rPr>
        <w:t>Signed:____________________________</w:t>
      </w:r>
    </w:p>
    <w:p w14:paraId="1E4AFF20" w14:textId="77777777" w:rsidR="00AC6761" w:rsidRPr="001F1723" w:rsidRDefault="00AC6761" w:rsidP="00AC6761">
      <w:pPr>
        <w:widowControl/>
        <w:tabs>
          <w:tab w:val="left" w:pos="5400"/>
          <w:tab w:val="left" w:pos="6120"/>
          <w:tab w:val="left" w:leader="underscore" w:pos="10080"/>
        </w:tabs>
        <w:ind w:right="-720"/>
        <w:rPr>
          <w:rFonts w:ascii="Times" w:hAnsi="Times"/>
          <w:szCs w:val="20"/>
        </w:rPr>
      </w:pPr>
    </w:p>
    <w:p w14:paraId="3E2A2579" w14:textId="77777777" w:rsidR="00AC6761" w:rsidRPr="001F1723" w:rsidRDefault="00AC6761" w:rsidP="00AC6761">
      <w:pPr>
        <w:widowControl/>
        <w:tabs>
          <w:tab w:val="left" w:pos="5400"/>
          <w:tab w:val="left" w:pos="6120"/>
          <w:tab w:val="left" w:leader="underscore" w:pos="10080"/>
        </w:tabs>
        <w:ind w:right="-720"/>
        <w:rPr>
          <w:rFonts w:ascii="Times" w:hAnsi="Times"/>
          <w:szCs w:val="20"/>
        </w:rPr>
      </w:pPr>
      <w:r w:rsidRPr="001F1723">
        <w:rPr>
          <w:rFonts w:ascii="Times" w:hAnsi="Times"/>
          <w:szCs w:val="20"/>
        </w:rPr>
        <w:t>__________________________________</w:t>
      </w:r>
    </w:p>
    <w:p w14:paraId="71EC6B4B" w14:textId="77777777" w:rsidR="00AC6761" w:rsidRPr="001F1723" w:rsidRDefault="00AC6761" w:rsidP="00AC6761">
      <w:pPr>
        <w:widowControl/>
        <w:tabs>
          <w:tab w:val="left" w:pos="7560"/>
        </w:tabs>
        <w:ind w:left="1260" w:right="-720" w:hanging="1260"/>
        <w:rPr>
          <w:rFonts w:ascii="Times" w:hAnsi="Times"/>
          <w:szCs w:val="20"/>
        </w:rPr>
      </w:pPr>
      <w:r w:rsidRPr="001F1723">
        <w:rPr>
          <w:rFonts w:ascii="Times" w:hAnsi="Times"/>
          <w:szCs w:val="20"/>
        </w:rPr>
        <w:tab/>
        <w:t>[print name/title]</w:t>
      </w:r>
    </w:p>
    <w:p w14:paraId="5089CED6" w14:textId="1265E425" w:rsidR="00AC6761" w:rsidRDefault="00AC6761" w:rsidP="00AC6761"/>
    <w:p w14:paraId="69EE13D0" w14:textId="190FC2D5" w:rsidR="00AC6761" w:rsidRDefault="00AC6761">
      <w:pPr>
        <w:widowControl/>
        <w:autoSpaceDE/>
        <w:autoSpaceDN/>
      </w:pPr>
      <w:r>
        <w:br w:type="page"/>
      </w:r>
    </w:p>
    <w:p w14:paraId="0CB2230C" w14:textId="77777777" w:rsidR="00AC6761" w:rsidRDefault="00AC6761" w:rsidP="00AC6761"/>
    <w:p w14:paraId="622E309E"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SUMMARY PLAN DESCRIPTION</w:t>
      </w:r>
    </w:p>
    <w:p w14:paraId="210C0241"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MATERIAL MODIFICATIONS</w:t>
      </w:r>
    </w:p>
    <w:p w14:paraId="64BF3DD2" w14:textId="77777777" w:rsidR="00AC6761" w:rsidRPr="001F1723" w:rsidRDefault="00AC6761" w:rsidP="00AC6761">
      <w:pPr>
        <w:widowControl/>
        <w:rPr>
          <w:rFonts w:ascii="Times" w:hAnsi="Times" w:cs="Times"/>
          <w:b/>
          <w:szCs w:val="20"/>
        </w:rPr>
      </w:pPr>
    </w:p>
    <w:p w14:paraId="17B382B3"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I</w:t>
      </w:r>
    </w:p>
    <w:p w14:paraId="5CA9C599"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INTRODUCTION</w:t>
      </w:r>
    </w:p>
    <w:p w14:paraId="780E5DBD" w14:textId="77777777" w:rsidR="00AC6761" w:rsidRPr="001F1723" w:rsidRDefault="00AC6761" w:rsidP="00AC6761">
      <w:pPr>
        <w:widowControl/>
        <w:rPr>
          <w:rFonts w:ascii="Times" w:hAnsi="Times" w:cs="Times"/>
          <w:szCs w:val="20"/>
        </w:rPr>
      </w:pPr>
    </w:p>
    <w:p w14:paraId="5A2F0FB9" w14:textId="61741AC8" w:rsidR="00AC6761" w:rsidRPr="001F1723" w:rsidRDefault="00AC6761" w:rsidP="00AC6761">
      <w:pPr>
        <w:widowControl/>
        <w:ind w:firstLine="360"/>
        <w:rPr>
          <w:rFonts w:ascii="Times" w:hAnsi="Times" w:cs="Times"/>
          <w:szCs w:val="20"/>
        </w:rPr>
      </w:pPr>
      <w:r w:rsidRPr="001F1723">
        <w:rPr>
          <w:rFonts w:ascii="Times" w:hAnsi="Times" w:cs="Times"/>
          <w:iCs/>
          <w:szCs w:val="20"/>
        </w:rPr>
        <w:t>This is a Summary of Material Modifications regarding the ____________________</w:t>
      </w:r>
      <w:r w:rsidRPr="001F1723">
        <w:rPr>
          <w:rFonts w:ascii="Times" w:hAnsi="Times" w:cs="Times"/>
          <w:szCs w:val="20"/>
        </w:rPr>
        <w:t xml:space="preserve"> (</w:t>
      </w:r>
      <w:r w:rsidR="00FF1151" w:rsidRPr="00EC2F99">
        <w:rPr>
          <w:szCs w:val="20"/>
        </w:rPr>
        <w:t>"</w:t>
      </w:r>
      <w:r w:rsidR="00FF1151" w:rsidRPr="001F1723" w:rsidDel="00FF1151">
        <w:rPr>
          <w:rFonts w:ascii="Times" w:hAnsi="Times" w:cs="Times"/>
          <w:szCs w:val="20"/>
        </w:rPr>
        <w:t xml:space="preserve"> </w:t>
      </w:r>
      <w:r w:rsidRPr="001F1723">
        <w:rPr>
          <w:rFonts w:ascii="Times" w:hAnsi="Times" w:cs="Times"/>
          <w:szCs w:val="20"/>
        </w:rPr>
        <w:t>Plan</w:t>
      </w:r>
      <w:r w:rsidR="00FF1151" w:rsidRPr="00EC2F99">
        <w:rPr>
          <w:szCs w:val="20"/>
        </w:rPr>
        <w:t>"</w:t>
      </w:r>
      <w:r w:rsidRPr="001F1723">
        <w:rPr>
          <w:rFonts w:ascii="Times" w:hAnsi="Times" w:cs="Times"/>
          <w:szCs w:val="20"/>
        </w:rPr>
        <w:t>). This is merely a summary of the most important changes to the Plan and information contained in the Summary Plan Description</w:t>
      </w:r>
      <w:r>
        <w:rPr>
          <w:rFonts w:ascii="Times" w:hAnsi="Times" w:cs="Times"/>
          <w:szCs w:val="20"/>
        </w:rPr>
        <w:t xml:space="preserve"> or Summary</w:t>
      </w:r>
      <w:r w:rsidRPr="001F1723">
        <w:rPr>
          <w:rFonts w:ascii="Times" w:hAnsi="Times" w:cs="Times"/>
          <w:szCs w:val="20"/>
        </w:rPr>
        <w:t xml:space="preserve"> (</w:t>
      </w:r>
      <w:r w:rsidR="00FF1151" w:rsidRPr="00EC2F99">
        <w:rPr>
          <w:szCs w:val="20"/>
        </w:rPr>
        <w:t>"</w:t>
      </w:r>
      <w:r w:rsidR="00FF1151" w:rsidRPr="001F1723" w:rsidDel="00FF1151">
        <w:rPr>
          <w:rFonts w:ascii="Times" w:hAnsi="Times" w:cs="Times"/>
          <w:szCs w:val="20"/>
        </w:rPr>
        <w:t xml:space="preserve"> </w:t>
      </w:r>
      <w:r w:rsidRPr="001F1723">
        <w:rPr>
          <w:rFonts w:ascii="Times" w:hAnsi="Times" w:cs="Times"/>
          <w:szCs w:val="20"/>
        </w:rPr>
        <w:t>SPD</w:t>
      </w:r>
      <w:r w:rsidR="00FF1151" w:rsidRPr="00EC2F99">
        <w:rPr>
          <w:szCs w:val="20"/>
        </w:rPr>
        <w:t>"</w:t>
      </w:r>
      <w:r w:rsidRPr="001F1723">
        <w:rPr>
          <w:rFonts w:ascii="Times" w:hAnsi="Times" w:cs="Times"/>
          <w:szCs w:val="20"/>
        </w:rPr>
        <w:t>)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200856">
        <w:rPr>
          <w:rFonts w:ascii="Times" w:hAnsi="Times" w:cs="Times"/>
          <w:szCs w:val="20"/>
        </w:rPr>
        <w:t xml:space="preserve"> </w:t>
      </w:r>
      <w:r>
        <w:rPr>
          <w:rFonts w:ascii="Times" w:hAnsi="Times" w:cs="Times"/>
          <w:szCs w:val="20"/>
        </w:rPr>
        <w:t>[</w:t>
      </w:r>
      <w:r w:rsidRPr="00912307">
        <w:rPr>
          <w:rFonts w:ascii="Times" w:hAnsi="Times" w:cs="Times"/>
          <w:i/>
          <w:iCs/>
          <w:szCs w:val="20"/>
        </w:rPr>
        <w:t>This Summary also updates any safe harbor notice you received, and you may choose to modify your deferral elections after re</w:t>
      </w:r>
      <w:r>
        <w:rPr>
          <w:rFonts w:ascii="Times" w:hAnsi="Times" w:cs="Times"/>
          <w:i/>
          <w:iCs/>
          <w:szCs w:val="20"/>
        </w:rPr>
        <w:t>ceiv</w:t>
      </w:r>
      <w:r w:rsidRPr="00912307">
        <w:rPr>
          <w:rFonts w:ascii="Times" w:hAnsi="Times" w:cs="Times"/>
          <w:i/>
          <w:iCs/>
          <w:szCs w:val="20"/>
        </w:rPr>
        <w:t>ing this notice.</w:t>
      </w:r>
      <w:r>
        <w:rPr>
          <w:rFonts w:ascii="Times" w:hAnsi="Times" w:cs="Times"/>
          <w:szCs w:val="20"/>
        </w:rPr>
        <w:t xml:space="preserve">] </w:t>
      </w:r>
      <w:bookmarkStart w:id="7" w:name="_Hlk31202684"/>
      <w:r w:rsidR="00E02457">
        <w:rPr>
          <w:rFonts w:ascii="Times" w:hAnsi="Times" w:cs="Times"/>
          <w:szCs w:val="20"/>
        </w:rPr>
        <w:t>In general, these changes are effective for plan years beginning after December 31, 2018</w:t>
      </w:r>
      <w:r w:rsidR="00E02457">
        <w:rPr>
          <w:rFonts w:ascii="Times" w:hAnsi="Times" w:cs="Times"/>
          <w:i/>
          <w:iCs/>
          <w:szCs w:val="20"/>
        </w:rPr>
        <w:t xml:space="preserve">. </w:t>
      </w:r>
      <w:r w:rsidR="00E02457" w:rsidRPr="00750B3A">
        <w:rPr>
          <w:rFonts w:ascii="Times" w:hAnsi="Times" w:cs="Times"/>
          <w:szCs w:val="20"/>
        </w:rPr>
        <w:t>However, special effective dates apply to some specific provisions</w:t>
      </w:r>
      <w:bookmarkEnd w:id="7"/>
      <w:r w:rsidR="00E02457" w:rsidRPr="00750B3A">
        <w:rPr>
          <w:rFonts w:ascii="Times" w:hAnsi="Times" w:cs="Times"/>
          <w:szCs w:val="20"/>
        </w:rPr>
        <w:t>.</w:t>
      </w:r>
    </w:p>
    <w:p w14:paraId="5A7B13FB" w14:textId="77777777" w:rsidR="00AC6761" w:rsidRDefault="00AC6761" w:rsidP="00AC6761">
      <w:pPr>
        <w:widowControl/>
        <w:spacing w:line="228" w:lineRule="auto"/>
        <w:rPr>
          <w:rFonts w:ascii="Times" w:hAnsi="Times"/>
          <w:szCs w:val="20"/>
        </w:rPr>
      </w:pPr>
    </w:p>
    <w:p w14:paraId="3EBA73FA" w14:textId="77777777" w:rsidR="00AC6761" w:rsidRPr="001F1723" w:rsidRDefault="00AC6761" w:rsidP="00AC6761">
      <w:pPr>
        <w:widowControl/>
        <w:spacing w:line="228" w:lineRule="auto"/>
        <w:rPr>
          <w:rFonts w:ascii="Times" w:hAnsi="Times"/>
          <w:szCs w:val="20"/>
        </w:rPr>
      </w:pPr>
    </w:p>
    <w:p w14:paraId="120017F6" w14:textId="77777777" w:rsidR="00AC6761" w:rsidRPr="001F1723" w:rsidRDefault="00AC6761" w:rsidP="00AC6761">
      <w:pPr>
        <w:keepNext/>
        <w:widowControl/>
        <w:jc w:val="center"/>
        <w:rPr>
          <w:rFonts w:ascii="Times" w:hAnsi="Times" w:cs="Times"/>
          <w:b/>
          <w:szCs w:val="20"/>
        </w:rPr>
      </w:pPr>
      <w:r w:rsidRPr="001F1723">
        <w:rPr>
          <w:rFonts w:ascii="Times" w:hAnsi="Times" w:cs="Times"/>
          <w:b/>
          <w:szCs w:val="20"/>
        </w:rPr>
        <w:t>II</w:t>
      </w:r>
    </w:p>
    <w:p w14:paraId="28A3FF8D" w14:textId="77777777" w:rsidR="00AC6761" w:rsidRPr="001F1723" w:rsidRDefault="00AC6761" w:rsidP="00AC6761">
      <w:pPr>
        <w:keepNext/>
        <w:widowControl/>
        <w:jc w:val="center"/>
        <w:rPr>
          <w:rFonts w:ascii="Times" w:hAnsi="Times" w:cs="Times"/>
          <w:b/>
          <w:szCs w:val="20"/>
        </w:rPr>
      </w:pPr>
      <w:r w:rsidRPr="001F1723">
        <w:rPr>
          <w:rFonts w:ascii="Times" w:hAnsi="Times" w:cs="Times"/>
          <w:b/>
          <w:szCs w:val="20"/>
        </w:rPr>
        <w:t>SUMMARY OF CHANGES TO HARDSHIP DISTRIBUTION PROVISIONS</w:t>
      </w:r>
    </w:p>
    <w:p w14:paraId="368F8D21" w14:textId="77777777" w:rsidR="00AC6761" w:rsidRPr="001F1723" w:rsidRDefault="00AC6761" w:rsidP="00AC6761">
      <w:pPr>
        <w:widowControl/>
        <w:spacing w:line="228" w:lineRule="auto"/>
        <w:jc w:val="both"/>
        <w:rPr>
          <w:rFonts w:ascii="Times" w:hAnsi="Times" w:cs="Times"/>
          <w:szCs w:val="20"/>
        </w:rPr>
      </w:pPr>
    </w:p>
    <w:p w14:paraId="3C25FAB6" w14:textId="7A1FC0AC" w:rsidR="00AC6761" w:rsidRPr="001F1723" w:rsidRDefault="00AC6761" w:rsidP="00AC6761">
      <w:pPr>
        <w:widowControl/>
        <w:ind w:firstLine="360"/>
        <w:rPr>
          <w:rFonts w:ascii="Times" w:hAnsi="Times" w:cs="Times"/>
          <w:szCs w:val="20"/>
        </w:rPr>
      </w:pPr>
      <w:r w:rsidRPr="001F1723">
        <w:rPr>
          <w:rFonts w:ascii="Times" w:hAnsi="Times" w:cs="Times"/>
          <w:szCs w:val="20"/>
        </w:rPr>
        <w:t xml:space="preserve">The Plan allows you to withdraw money for financial hardship if you satisfy certain conditions. We have amended the </w:t>
      </w:r>
      <w:r w:rsidR="00FF1151" w:rsidRPr="00EC2F99">
        <w:rPr>
          <w:szCs w:val="20"/>
        </w:rPr>
        <w:t>Plan's</w:t>
      </w:r>
      <w:r w:rsidR="00FF1151" w:rsidRPr="001F1723" w:rsidDel="00FF1151">
        <w:rPr>
          <w:rFonts w:ascii="Times" w:hAnsi="Times" w:cs="Times"/>
          <w:szCs w:val="20"/>
        </w:rPr>
        <w:t xml:space="preserve"> </w:t>
      </w:r>
      <w:r w:rsidRPr="001F1723">
        <w:rPr>
          <w:rFonts w:ascii="Times" w:hAnsi="Times" w:cs="Times"/>
          <w:szCs w:val="20"/>
        </w:rPr>
        <w:t xml:space="preserve"> hardship distribution provisions as described below. You should note that all the other hardship provisions set forth in the Plan and explained in the Summary Plan Description continue to apply.</w:t>
      </w:r>
    </w:p>
    <w:p w14:paraId="180FFC26" w14:textId="77777777" w:rsidR="00AC6761" w:rsidRPr="001F1723" w:rsidRDefault="00AC6761" w:rsidP="00AC6761">
      <w:pPr>
        <w:keepNext/>
        <w:keepLines/>
        <w:widowControl/>
        <w:rPr>
          <w:rFonts w:ascii="Times" w:hAnsi="Times" w:cs="Times"/>
          <w:szCs w:val="20"/>
        </w:rPr>
      </w:pPr>
    </w:p>
    <w:p w14:paraId="38490417" w14:textId="2F2F736E" w:rsidR="00AC6761" w:rsidRPr="001F1723" w:rsidRDefault="00AC6761" w:rsidP="00AC6761">
      <w:pPr>
        <w:keepNext/>
        <w:keepLines/>
        <w:widowControl/>
        <w:rPr>
          <w:rFonts w:ascii="Times" w:hAnsi="Times" w:cs="Times"/>
          <w:szCs w:val="20"/>
        </w:rPr>
      </w:pPr>
      <w:bookmarkStart w:id="8" w:name="_Hlk518643990"/>
      <w:r w:rsidRPr="001F1723">
        <w:rPr>
          <w:rFonts w:ascii="Times" w:hAnsi="Times" w:cs="Times"/>
          <w:b/>
          <w:szCs w:val="20"/>
        </w:rPr>
        <w:t xml:space="preserve">Hardship conditions. </w:t>
      </w:r>
      <w:bookmarkEnd w:id="8"/>
      <w:r w:rsidRPr="001F1723">
        <w:rPr>
          <w:rFonts w:ascii="Times" w:hAnsi="Times" w:cs="Times"/>
          <w:szCs w:val="20"/>
        </w:rPr>
        <w:t>If you have a qualifying hardship expense, the Plan requires that certain conditions be satisfied</w:t>
      </w:r>
      <w:r>
        <w:rPr>
          <w:rFonts w:ascii="Times" w:hAnsi="Times" w:cs="Times"/>
          <w:szCs w:val="20"/>
        </w:rPr>
        <w:t xml:space="preserve"> to demonstrate the necessity of the distribution</w:t>
      </w:r>
      <w:r w:rsidRPr="001F1723">
        <w:rPr>
          <w:rFonts w:ascii="Times" w:hAnsi="Times" w:cs="Times"/>
          <w:szCs w:val="20"/>
        </w:rPr>
        <w:t xml:space="preserve">. </w:t>
      </w:r>
      <w:r>
        <w:rPr>
          <w:rFonts w:ascii="Times" w:hAnsi="Times" w:cs="Times"/>
          <w:szCs w:val="20"/>
        </w:rPr>
        <w:t>We have made the following changes in these conditions:</w:t>
      </w:r>
    </w:p>
    <w:p w14:paraId="642EA85E" w14:textId="77777777" w:rsidR="00AC6761" w:rsidRPr="001F1723" w:rsidRDefault="00AC6761" w:rsidP="00AC6761">
      <w:pPr>
        <w:widowControl/>
        <w:ind w:left="360"/>
        <w:rPr>
          <w:rFonts w:ascii="Times" w:hAnsi="Times" w:cs="Times"/>
          <w:szCs w:val="20"/>
        </w:rPr>
      </w:pPr>
    </w:p>
    <w:p w14:paraId="6CFDF8F6" w14:textId="1F4DCD8E" w:rsidR="00AC6761" w:rsidRDefault="00AC6761" w:rsidP="00AC6761">
      <w:pPr>
        <w:widowControl/>
        <w:ind w:left="360"/>
        <w:rPr>
          <w:rFonts w:ascii="Times" w:hAnsi="Times" w:cs="Times"/>
          <w:szCs w:val="20"/>
        </w:rPr>
      </w:pPr>
      <w:r>
        <w:rPr>
          <w:rFonts w:ascii="Times" w:hAnsi="Times" w:cs="Times"/>
          <w:szCs w:val="20"/>
        </w:rPr>
        <w:t xml:space="preserve">1. </w:t>
      </w:r>
      <w:r w:rsidRPr="00DA4F1D">
        <w:rPr>
          <w:rFonts w:ascii="Times" w:hAnsi="Times" w:cs="Times"/>
          <w:szCs w:val="20"/>
        </w:rPr>
        <w:t xml:space="preserve"> </w:t>
      </w:r>
      <w:r w:rsidR="00E02457">
        <w:rPr>
          <w:rFonts w:ascii="Times" w:hAnsi="Times" w:cs="Times"/>
          <w:szCs w:val="20"/>
        </w:rPr>
        <w:t xml:space="preserve">You </w:t>
      </w:r>
      <w:r w:rsidRPr="00DA4F1D">
        <w:rPr>
          <w:rFonts w:ascii="Times" w:hAnsi="Times" w:cs="Times"/>
          <w:szCs w:val="20"/>
        </w:rPr>
        <w:t xml:space="preserve">will be required to certify in writing or electronically, as a condition of receiving a hardship distribution, that you have insufficient cash or other liquid assets </w:t>
      </w:r>
      <w:r>
        <w:rPr>
          <w:rFonts w:ascii="Times" w:hAnsi="Times" w:cs="Times"/>
          <w:szCs w:val="20"/>
        </w:rPr>
        <w:t xml:space="preserve">reasonably available </w:t>
      </w:r>
      <w:r w:rsidRPr="00DA4F1D">
        <w:rPr>
          <w:rFonts w:ascii="Times" w:hAnsi="Times" w:cs="Times"/>
          <w:szCs w:val="20"/>
        </w:rPr>
        <w:t>to meet your financial hardship.</w:t>
      </w:r>
    </w:p>
    <w:p w14:paraId="6644D4E6" w14:textId="77777777" w:rsidR="00AC6761" w:rsidRPr="001F1723" w:rsidRDefault="00AC6761" w:rsidP="00AC6761">
      <w:pPr>
        <w:widowControl/>
        <w:ind w:left="360"/>
        <w:rPr>
          <w:rFonts w:ascii="Times" w:hAnsi="Times" w:cs="Times"/>
          <w:szCs w:val="20"/>
        </w:rPr>
      </w:pPr>
    </w:p>
    <w:p w14:paraId="79A86C2B" w14:textId="78B997A2" w:rsidR="00AC6761" w:rsidRDefault="00AC6761" w:rsidP="00AC6761">
      <w:pPr>
        <w:widowControl/>
        <w:ind w:left="360"/>
        <w:rPr>
          <w:rFonts w:ascii="Times" w:hAnsi="Times" w:cs="Times"/>
          <w:szCs w:val="20"/>
        </w:rPr>
      </w:pPr>
      <w:r w:rsidRPr="001F1723">
        <w:rPr>
          <w:rFonts w:ascii="Times" w:hAnsi="Times" w:cs="Times"/>
          <w:szCs w:val="20"/>
        </w:rPr>
        <w:t>2. You are no</w:t>
      </w:r>
      <w:r w:rsidR="00E02457">
        <w:rPr>
          <w:rFonts w:ascii="Times" w:hAnsi="Times" w:cs="Times"/>
          <w:szCs w:val="20"/>
        </w:rPr>
        <w:t>t</w:t>
      </w:r>
      <w:r w:rsidRPr="001F1723">
        <w:rPr>
          <w:rFonts w:ascii="Times" w:hAnsi="Times" w:cs="Times"/>
          <w:szCs w:val="20"/>
        </w:rPr>
        <w:t xml:space="preserve"> required to suspend </w:t>
      </w:r>
      <w:r w:rsidR="00E02457">
        <w:rPr>
          <w:rFonts w:ascii="Times" w:hAnsi="Times" w:cs="Times"/>
          <w:szCs w:val="20"/>
        </w:rPr>
        <w:t>any contributions you are making to the Plan.</w:t>
      </w:r>
      <w:r w:rsidRPr="001F1723">
        <w:rPr>
          <w:rFonts w:ascii="Times" w:hAnsi="Times" w:cs="Times"/>
          <w:szCs w:val="20"/>
        </w:rPr>
        <w:t xml:space="preserve"> </w:t>
      </w:r>
    </w:p>
    <w:p w14:paraId="4D4AAE0C" w14:textId="77777777" w:rsidR="00AC6761" w:rsidRDefault="00AC6761" w:rsidP="00AC6761">
      <w:pPr>
        <w:widowControl/>
        <w:ind w:left="360"/>
        <w:rPr>
          <w:rFonts w:ascii="Times" w:hAnsi="Times" w:cs="Times"/>
          <w:szCs w:val="20"/>
        </w:rPr>
      </w:pPr>
    </w:p>
    <w:p w14:paraId="4503E916" w14:textId="02FB2787" w:rsidR="00AC6761" w:rsidRPr="00AC1C65" w:rsidRDefault="00AC6761" w:rsidP="00AC6761">
      <w:pPr>
        <w:widowControl/>
        <w:ind w:left="360"/>
        <w:rPr>
          <w:rFonts w:ascii="Times" w:hAnsi="Times" w:cs="Times"/>
          <w:szCs w:val="20"/>
        </w:rPr>
      </w:pPr>
      <w:r w:rsidRPr="00AC1C65">
        <w:rPr>
          <w:rFonts w:ascii="Times" w:hAnsi="Times" w:cs="Times"/>
          <w:szCs w:val="20"/>
        </w:rPr>
        <w:t>3. You are no</w:t>
      </w:r>
      <w:r w:rsidR="00E02457">
        <w:rPr>
          <w:rFonts w:ascii="Times" w:hAnsi="Times" w:cs="Times"/>
          <w:szCs w:val="20"/>
        </w:rPr>
        <w:t xml:space="preserve">t </w:t>
      </w:r>
      <w:r w:rsidRPr="00AC1C65">
        <w:rPr>
          <w:rFonts w:ascii="Times" w:hAnsi="Times" w:cs="Times"/>
          <w:szCs w:val="20"/>
        </w:rPr>
        <w:t>required to obtain all nontaxable loans currently available under all plans that your Employer maintains.</w:t>
      </w:r>
    </w:p>
    <w:p w14:paraId="4211CBF5" w14:textId="77777777" w:rsidR="00AC6761" w:rsidRDefault="00AC6761" w:rsidP="00AC6761">
      <w:pPr>
        <w:widowControl/>
        <w:ind w:left="360"/>
        <w:rPr>
          <w:rFonts w:ascii="Times" w:hAnsi="Times" w:cs="Times"/>
          <w:szCs w:val="20"/>
        </w:rPr>
      </w:pPr>
    </w:p>
    <w:p w14:paraId="3FCA3D1C" w14:textId="6C060556" w:rsidR="00AC6761" w:rsidRPr="001F1723" w:rsidRDefault="00AC6761" w:rsidP="00AC6761">
      <w:pPr>
        <w:widowControl/>
        <w:rPr>
          <w:rFonts w:ascii="Times" w:hAnsi="Times" w:cs="Times"/>
          <w:szCs w:val="20"/>
        </w:rPr>
      </w:pPr>
      <w:r w:rsidRPr="00E74A59">
        <w:rPr>
          <w:rFonts w:ascii="Times" w:hAnsi="Times" w:cs="Times"/>
          <w:b/>
          <w:bCs/>
          <w:szCs w:val="20"/>
        </w:rPr>
        <w:t>Hardship Events.</w:t>
      </w:r>
      <w:r w:rsidR="00200856">
        <w:rPr>
          <w:rFonts w:ascii="Times" w:hAnsi="Times" w:cs="Times"/>
          <w:szCs w:val="20"/>
        </w:rPr>
        <w:t xml:space="preserve"> </w:t>
      </w:r>
      <w:r>
        <w:rPr>
          <w:rFonts w:ascii="Times" w:hAnsi="Times" w:cs="Times"/>
          <w:szCs w:val="20"/>
        </w:rPr>
        <w:t>The plan has expanded the list of expenses which qualify for a hardship distribution.</w:t>
      </w:r>
      <w:r w:rsidR="00200856">
        <w:rPr>
          <w:rFonts w:ascii="Times" w:hAnsi="Times" w:cs="Times"/>
          <w:szCs w:val="20"/>
        </w:rPr>
        <w:t xml:space="preserve"> </w:t>
      </w:r>
      <w:r>
        <w:rPr>
          <w:rFonts w:ascii="Times" w:hAnsi="Times" w:cs="Times"/>
          <w:szCs w:val="20"/>
        </w:rPr>
        <w:t>You can now receive a hardship distribution if your principal residence or place of employment at the time of a disaster was in an area FEMA designates as qualifying for individual assistance in connection with a federally declared disaster.</w:t>
      </w:r>
      <w:r w:rsidR="00200856">
        <w:rPr>
          <w:rFonts w:ascii="Times" w:hAnsi="Times" w:cs="Times"/>
          <w:szCs w:val="20"/>
        </w:rPr>
        <w:t xml:space="preserve"> </w:t>
      </w:r>
      <w:r>
        <w:rPr>
          <w:rFonts w:ascii="Times" w:hAnsi="Times" w:cs="Times"/>
          <w:szCs w:val="20"/>
        </w:rPr>
        <w:t>The distribution can cover your expenses and losses (including loss of income) on account of the disaster.</w:t>
      </w:r>
      <w:r w:rsidR="00200856">
        <w:rPr>
          <w:rFonts w:ascii="Times" w:hAnsi="Times" w:cs="Times"/>
          <w:szCs w:val="20"/>
        </w:rPr>
        <w:t xml:space="preserve"> </w:t>
      </w:r>
      <w:r>
        <w:rPr>
          <w:rFonts w:ascii="Times" w:hAnsi="Times" w:cs="Times"/>
          <w:szCs w:val="20"/>
        </w:rPr>
        <w:t xml:space="preserve"> </w:t>
      </w:r>
      <w:r w:rsidR="00E02457">
        <w:rPr>
          <w:rFonts w:ascii="Times" w:hAnsi="Times" w:cs="Times"/>
          <w:szCs w:val="20"/>
        </w:rPr>
        <w:t xml:space="preserve">The </w:t>
      </w:r>
      <w:r>
        <w:rPr>
          <w:rFonts w:ascii="Times" w:hAnsi="Times" w:cs="Times"/>
          <w:szCs w:val="20"/>
        </w:rPr>
        <w:t>definition of residential casualty loss has been broadened to include residential casualties even if they are not part of a federally declared disaster.</w:t>
      </w:r>
    </w:p>
    <w:p w14:paraId="4C974379" w14:textId="77777777" w:rsidR="00AC6761" w:rsidRPr="001F1723" w:rsidRDefault="00AC6761" w:rsidP="00AC6761">
      <w:pPr>
        <w:widowControl/>
        <w:ind w:firstLine="720"/>
        <w:jc w:val="both"/>
        <w:rPr>
          <w:rFonts w:ascii="Times" w:hAnsi="Times" w:cs="Times"/>
          <w:szCs w:val="20"/>
        </w:rPr>
      </w:pPr>
    </w:p>
    <w:p w14:paraId="62044CCD" w14:textId="6F282377" w:rsidR="00AC6761" w:rsidRPr="00B34164" w:rsidRDefault="00AC6761" w:rsidP="00AC6761">
      <w:pPr>
        <w:widowControl/>
        <w:spacing w:line="228" w:lineRule="auto"/>
        <w:rPr>
          <w:rFonts w:ascii="Times" w:hAnsi="Times" w:cs="Times"/>
          <w:i/>
          <w:iCs/>
          <w:szCs w:val="20"/>
        </w:rPr>
      </w:pPr>
      <w:r w:rsidRPr="00B34164">
        <w:rPr>
          <w:rFonts w:ascii="Times" w:hAnsi="Times" w:cs="Times"/>
          <w:b/>
          <w:i/>
          <w:iCs/>
          <w:szCs w:val="20"/>
        </w:rPr>
        <w:t xml:space="preserve">[Available Accounts. </w:t>
      </w:r>
      <w:r w:rsidRPr="00B34164">
        <w:rPr>
          <w:rFonts w:ascii="Times" w:hAnsi="Times" w:cs="Times"/>
          <w:i/>
          <w:iCs/>
          <w:szCs w:val="20"/>
        </w:rPr>
        <w:t xml:space="preserve">The Plan imposes restrictions on the ability to withdraw certain amounts on account of a hardship. Due to recent changes in the law, the Plan has been amended to expand the amounts that can be withdrawn on account of a hardship. </w:t>
      </w:r>
      <w:r w:rsidR="00E02457">
        <w:rPr>
          <w:rFonts w:ascii="Times" w:hAnsi="Times" w:cs="Times"/>
          <w:i/>
          <w:iCs/>
          <w:szCs w:val="20"/>
        </w:rPr>
        <w:t>See your Plan Administrator for details.</w:t>
      </w:r>
      <w:r w:rsidRPr="00305E44">
        <w:rPr>
          <w:rFonts w:ascii="Times" w:hAnsi="Times" w:cs="Times"/>
          <w:i/>
          <w:iCs/>
          <w:szCs w:val="20"/>
        </w:rPr>
        <w:t>]</w:t>
      </w:r>
    </w:p>
    <w:p w14:paraId="5A033820" w14:textId="77777777" w:rsidR="00AC6761" w:rsidRPr="00305E44" w:rsidRDefault="00AC6761" w:rsidP="00AC6761">
      <w:pPr>
        <w:jc w:val="both"/>
        <w:rPr>
          <w:i/>
          <w:iCs/>
          <w:szCs w:val="20"/>
        </w:rPr>
      </w:pPr>
    </w:p>
    <w:p w14:paraId="488D13CB" w14:textId="71E58BFB" w:rsidR="00AC6761" w:rsidRDefault="00AC6761" w:rsidP="00AC6761">
      <w:pPr>
        <w:widowControl/>
        <w:autoSpaceDE/>
        <w:autoSpaceDN/>
        <w:rPr>
          <w:rFonts w:eastAsiaTheme="minorEastAsia"/>
          <w:b/>
          <w:bCs/>
          <w:i/>
          <w:caps/>
          <w:sz w:val="24"/>
        </w:rPr>
      </w:pPr>
    </w:p>
    <w:p w14:paraId="255ADD13" w14:textId="77777777" w:rsidR="00AC6761" w:rsidRPr="00AC6761" w:rsidRDefault="00AC6761" w:rsidP="00AC6761"/>
    <w:sectPr w:rsidR="00AC6761" w:rsidRPr="00AC6761" w:rsidSect="007B4EE5">
      <w:footerReference w:type="default" r:id="rId10"/>
      <w:pgSz w:w="12240" w:h="15840" w:code="1"/>
      <w:pgMar w:top="864" w:right="1440" w:bottom="720" w:left="1440" w:header="86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E41F" w14:textId="77777777" w:rsidR="00D630D7" w:rsidRDefault="00D630D7">
      <w:r>
        <w:separator/>
      </w:r>
    </w:p>
  </w:endnote>
  <w:endnote w:type="continuationSeparator" w:id="0">
    <w:p w14:paraId="0F4F8831" w14:textId="77777777" w:rsidR="00D630D7" w:rsidRDefault="00D6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0DB3" w14:textId="77777777" w:rsidR="007B4EE5" w:rsidRDefault="007B4EE5" w:rsidP="007B4EE5">
    <w:pPr>
      <w:pStyle w:val="Footer"/>
    </w:pPr>
    <w:r w:rsidRPr="00B44470">
      <w:rPr>
        <w:rFonts w:ascii="Times" w:hAnsi="Times" w:cs="Times"/>
        <w:szCs w:val="20"/>
      </w:rPr>
      <w:t>© 20</w:t>
    </w:r>
    <w:r>
      <w:rPr>
        <w:rFonts w:ascii="Times" w:hAnsi="Times" w:cs="Times"/>
        <w:szCs w:val="20"/>
      </w:rPr>
      <w:t>20 FIS Business Systems LLC or its suppliers</w:t>
    </w:r>
  </w:p>
  <w:p w14:paraId="31411CD5" w14:textId="6E4E1C89" w:rsidR="003B421C" w:rsidRDefault="00DE7E89" w:rsidP="00E93999">
    <w:pPr>
      <w:pStyle w:val="Footer"/>
      <w:tabs>
        <w:tab w:val="clear" w:pos="8640"/>
        <w:tab w:val="left" w:pos="4320"/>
        <w:tab w:val="right" w:pos="10080"/>
      </w:tabs>
      <w:jc w:val="center"/>
    </w:pPr>
    <w:r w:rsidRPr="005B5617">
      <w:rPr>
        <w:rFonts w:ascii="Times" w:hAnsi="Times" w:cs="Times"/>
      </w:rPr>
      <w:fldChar w:fldCharType="begin"/>
    </w:r>
    <w:r w:rsidRPr="005B5617">
      <w:rPr>
        <w:rFonts w:ascii="Times" w:hAnsi="Times" w:cs="Times"/>
      </w:rPr>
      <w:instrText xml:space="preserve"> PAGE   \* MERGEFORMAT </w:instrText>
    </w:r>
    <w:r w:rsidRPr="005B5617">
      <w:rPr>
        <w:rFonts w:ascii="Times" w:hAnsi="Times" w:cs="Times"/>
      </w:rPr>
      <w:fldChar w:fldCharType="separate"/>
    </w:r>
    <w:r>
      <w:rPr>
        <w:rFonts w:ascii="Times" w:hAnsi="Times" w:cs="Times"/>
      </w:rPr>
      <w:t>2</w:t>
    </w:r>
    <w:r w:rsidRPr="005B5617">
      <w:rPr>
        <w:rFonts w:ascii="Times" w:hAnsi="Times" w:cs="Time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A433" w14:textId="77777777" w:rsidR="00DE7E89" w:rsidRDefault="00DE7E89" w:rsidP="007B4EE5">
    <w:pPr>
      <w:pStyle w:val="Footer"/>
    </w:pPr>
    <w:r w:rsidRPr="00B44470">
      <w:rPr>
        <w:rFonts w:ascii="Times" w:hAnsi="Times" w:cs="Times"/>
        <w:szCs w:val="20"/>
      </w:rPr>
      <w:t>© 20</w:t>
    </w:r>
    <w:r>
      <w:rPr>
        <w:rFonts w:ascii="Times" w:hAnsi="Times" w:cs="Times"/>
        <w:szCs w:val="20"/>
      </w:rPr>
      <w:t>20 FIS Business Systems LLC or its suppliers</w:t>
    </w:r>
  </w:p>
  <w:p w14:paraId="41A41FDB" w14:textId="5066DA9E" w:rsidR="00DE7E89" w:rsidRDefault="00DE7E89" w:rsidP="00E93999">
    <w:pPr>
      <w:pStyle w:val="Footer"/>
      <w:tabs>
        <w:tab w:val="clear" w:pos="8640"/>
        <w:tab w:val="left" w:pos="4320"/>
        <w:tab w:val="righ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AC22" w14:textId="77777777" w:rsidR="00D630D7" w:rsidRDefault="00D630D7">
      <w:r>
        <w:separator/>
      </w:r>
    </w:p>
  </w:footnote>
  <w:footnote w:type="continuationSeparator" w:id="0">
    <w:p w14:paraId="434D64F6" w14:textId="77777777" w:rsidR="00D630D7" w:rsidRDefault="00D6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39AAE2F5"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EE3EB2">
      <w:rPr>
        <w:b/>
        <w:sz w:val="18"/>
        <w:szCs w:val="18"/>
      </w:rPr>
      <w:t>3</w:t>
    </w:r>
    <w:r w:rsidR="00AF0EE8">
      <w:rPr>
        <w:b/>
        <w:sz w:val="18"/>
        <w:szCs w:val="18"/>
      </w:rPr>
      <w:t>(</w:t>
    </w:r>
    <w:r w:rsidR="00EE3EB2">
      <w:rPr>
        <w:b/>
        <w:sz w:val="18"/>
        <w:szCs w:val="18"/>
      </w:rPr>
      <w:t>b</w:t>
    </w:r>
    <w:r w:rsidR="00AF0EE8">
      <w:rPr>
        <w:b/>
        <w:sz w:val="18"/>
        <w:szCs w:val="18"/>
      </w:rPr>
      <w:t>) Plan</w:t>
    </w:r>
    <w:r w:rsidR="00F41233">
      <w:rPr>
        <w:b/>
        <w:sz w:val="18"/>
        <w:szCs w:val="18"/>
      </w:rPr>
      <w:t xml:space="preserve"> – Employer Level</w:t>
    </w:r>
  </w:p>
  <w:p w14:paraId="38E0B4CA" w14:textId="77777777" w:rsidR="003B421C" w:rsidRDefault="003B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33D82"/>
    <w:rsid w:val="00036127"/>
    <w:rsid w:val="00040D42"/>
    <w:rsid w:val="00045F5D"/>
    <w:rsid w:val="00063FA4"/>
    <w:rsid w:val="00071AB6"/>
    <w:rsid w:val="000740AA"/>
    <w:rsid w:val="000832E9"/>
    <w:rsid w:val="00085722"/>
    <w:rsid w:val="00092656"/>
    <w:rsid w:val="000A2398"/>
    <w:rsid w:val="000B1610"/>
    <w:rsid w:val="000B3B3A"/>
    <w:rsid w:val="000C12BA"/>
    <w:rsid w:val="000C1DE8"/>
    <w:rsid w:val="000D3FDB"/>
    <w:rsid w:val="000D796E"/>
    <w:rsid w:val="000F7601"/>
    <w:rsid w:val="00104A4D"/>
    <w:rsid w:val="00115989"/>
    <w:rsid w:val="0011748F"/>
    <w:rsid w:val="00126AE1"/>
    <w:rsid w:val="00137FC4"/>
    <w:rsid w:val="00144B4E"/>
    <w:rsid w:val="00161350"/>
    <w:rsid w:val="00164EED"/>
    <w:rsid w:val="001703C9"/>
    <w:rsid w:val="0017272A"/>
    <w:rsid w:val="00173FD4"/>
    <w:rsid w:val="00176319"/>
    <w:rsid w:val="00192511"/>
    <w:rsid w:val="001A072F"/>
    <w:rsid w:val="001A5804"/>
    <w:rsid w:val="001B389D"/>
    <w:rsid w:val="001B6144"/>
    <w:rsid w:val="001B6BA2"/>
    <w:rsid w:val="001C5CC8"/>
    <w:rsid w:val="001C631B"/>
    <w:rsid w:val="001D4B05"/>
    <w:rsid w:val="001E4344"/>
    <w:rsid w:val="001E4A1E"/>
    <w:rsid w:val="001F11CA"/>
    <w:rsid w:val="001F1723"/>
    <w:rsid w:val="001F670E"/>
    <w:rsid w:val="00200856"/>
    <w:rsid w:val="00212751"/>
    <w:rsid w:val="00213B88"/>
    <w:rsid w:val="002233DD"/>
    <w:rsid w:val="00244D31"/>
    <w:rsid w:val="00264437"/>
    <w:rsid w:val="00283F84"/>
    <w:rsid w:val="002860E4"/>
    <w:rsid w:val="00290CD1"/>
    <w:rsid w:val="00294F7F"/>
    <w:rsid w:val="002A5C89"/>
    <w:rsid w:val="002B00BB"/>
    <w:rsid w:val="002B1F4F"/>
    <w:rsid w:val="002E5D48"/>
    <w:rsid w:val="002F1E25"/>
    <w:rsid w:val="002F73D3"/>
    <w:rsid w:val="00302EEF"/>
    <w:rsid w:val="003040D2"/>
    <w:rsid w:val="00317417"/>
    <w:rsid w:val="00325FA5"/>
    <w:rsid w:val="003304B7"/>
    <w:rsid w:val="003502CE"/>
    <w:rsid w:val="00351350"/>
    <w:rsid w:val="0035201C"/>
    <w:rsid w:val="00366BBB"/>
    <w:rsid w:val="00373B53"/>
    <w:rsid w:val="00384503"/>
    <w:rsid w:val="003853FC"/>
    <w:rsid w:val="003901D3"/>
    <w:rsid w:val="003B16DD"/>
    <w:rsid w:val="003B2AC3"/>
    <w:rsid w:val="003B421C"/>
    <w:rsid w:val="003C5A72"/>
    <w:rsid w:val="003D124F"/>
    <w:rsid w:val="00401C3D"/>
    <w:rsid w:val="00403177"/>
    <w:rsid w:val="00405DFE"/>
    <w:rsid w:val="00414B1E"/>
    <w:rsid w:val="00416DCC"/>
    <w:rsid w:val="00417080"/>
    <w:rsid w:val="00436685"/>
    <w:rsid w:val="004373A1"/>
    <w:rsid w:val="00440C44"/>
    <w:rsid w:val="004416FB"/>
    <w:rsid w:val="00447A48"/>
    <w:rsid w:val="0045752B"/>
    <w:rsid w:val="00465266"/>
    <w:rsid w:val="00481D8B"/>
    <w:rsid w:val="00487486"/>
    <w:rsid w:val="004A2F5A"/>
    <w:rsid w:val="004A364D"/>
    <w:rsid w:val="004B2921"/>
    <w:rsid w:val="004B4B5C"/>
    <w:rsid w:val="004C0FD7"/>
    <w:rsid w:val="004C1A0E"/>
    <w:rsid w:val="004D4368"/>
    <w:rsid w:val="004D46EC"/>
    <w:rsid w:val="004D63A1"/>
    <w:rsid w:val="004F05D2"/>
    <w:rsid w:val="004F6A88"/>
    <w:rsid w:val="004F7A20"/>
    <w:rsid w:val="004F7F3D"/>
    <w:rsid w:val="00500ACD"/>
    <w:rsid w:val="00501D9E"/>
    <w:rsid w:val="005245C7"/>
    <w:rsid w:val="005455D4"/>
    <w:rsid w:val="0055535E"/>
    <w:rsid w:val="00562C81"/>
    <w:rsid w:val="005644FB"/>
    <w:rsid w:val="00574E04"/>
    <w:rsid w:val="0058317E"/>
    <w:rsid w:val="00584D29"/>
    <w:rsid w:val="00594CC6"/>
    <w:rsid w:val="005B6686"/>
    <w:rsid w:val="005C1F12"/>
    <w:rsid w:val="005C21C1"/>
    <w:rsid w:val="005C21D9"/>
    <w:rsid w:val="005C6489"/>
    <w:rsid w:val="005C78BE"/>
    <w:rsid w:val="005D7A63"/>
    <w:rsid w:val="005E180C"/>
    <w:rsid w:val="00603F7F"/>
    <w:rsid w:val="006129B1"/>
    <w:rsid w:val="00626BBA"/>
    <w:rsid w:val="00631395"/>
    <w:rsid w:val="00647804"/>
    <w:rsid w:val="00650E0E"/>
    <w:rsid w:val="00671A3D"/>
    <w:rsid w:val="00690D9F"/>
    <w:rsid w:val="00694010"/>
    <w:rsid w:val="006969ED"/>
    <w:rsid w:val="006A0AB9"/>
    <w:rsid w:val="006B6F4E"/>
    <w:rsid w:val="006C080F"/>
    <w:rsid w:val="006C6A33"/>
    <w:rsid w:val="006E4054"/>
    <w:rsid w:val="006E4506"/>
    <w:rsid w:val="007031B9"/>
    <w:rsid w:val="00706285"/>
    <w:rsid w:val="007145D6"/>
    <w:rsid w:val="0071571E"/>
    <w:rsid w:val="00726407"/>
    <w:rsid w:val="0073379A"/>
    <w:rsid w:val="00745416"/>
    <w:rsid w:val="00751EBC"/>
    <w:rsid w:val="0075656A"/>
    <w:rsid w:val="00760838"/>
    <w:rsid w:val="00762C65"/>
    <w:rsid w:val="00767A3F"/>
    <w:rsid w:val="00782945"/>
    <w:rsid w:val="007A5CAC"/>
    <w:rsid w:val="007B4007"/>
    <w:rsid w:val="007B4EE5"/>
    <w:rsid w:val="007C16C4"/>
    <w:rsid w:val="007D752E"/>
    <w:rsid w:val="007D7551"/>
    <w:rsid w:val="007E1895"/>
    <w:rsid w:val="007E5187"/>
    <w:rsid w:val="007E5DEB"/>
    <w:rsid w:val="007E7571"/>
    <w:rsid w:val="007F4659"/>
    <w:rsid w:val="007F5598"/>
    <w:rsid w:val="007F7EFF"/>
    <w:rsid w:val="008046BA"/>
    <w:rsid w:val="00805845"/>
    <w:rsid w:val="00813C08"/>
    <w:rsid w:val="008203C3"/>
    <w:rsid w:val="00823697"/>
    <w:rsid w:val="00840A7E"/>
    <w:rsid w:val="00842CAA"/>
    <w:rsid w:val="00844A66"/>
    <w:rsid w:val="00847E4E"/>
    <w:rsid w:val="00852785"/>
    <w:rsid w:val="008656A7"/>
    <w:rsid w:val="008658E1"/>
    <w:rsid w:val="0087559C"/>
    <w:rsid w:val="00882CA2"/>
    <w:rsid w:val="00893D69"/>
    <w:rsid w:val="0089440F"/>
    <w:rsid w:val="0089764D"/>
    <w:rsid w:val="008A7EAA"/>
    <w:rsid w:val="008C0517"/>
    <w:rsid w:val="008C29B4"/>
    <w:rsid w:val="008C45B3"/>
    <w:rsid w:val="008E7131"/>
    <w:rsid w:val="008F1243"/>
    <w:rsid w:val="00900A95"/>
    <w:rsid w:val="009133A7"/>
    <w:rsid w:val="00933B43"/>
    <w:rsid w:val="00945423"/>
    <w:rsid w:val="00946BE7"/>
    <w:rsid w:val="009645E1"/>
    <w:rsid w:val="009677B8"/>
    <w:rsid w:val="00972D06"/>
    <w:rsid w:val="009952C6"/>
    <w:rsid w:val="00996455"/>
    <w:rsid w:val="009A0C85"/>
    <w:rsid w:val="009B24D3"/>
    <w:rsid w:val="009B4DE5"/>
    <w:rsid w:val="009D0118"/>
    <w:rsid w:val="009E07A1"/>
    <w:rsid w:val="009F0229"/>
    <w:rsid w:val="009F75ED"/>
    <w:rsid w:val="00A047DC"/>
    <w:rsid w:val="00A105BB"/>
    <w:rsid w:val="00A233D0"/>
    <w:rsid w:val="00A36C7A"/>
    <w:rsid w:val="00A40FC3"/>
    <w:rsid w:val="00A5093D"/>
    <w:rsid w:val="00A52EAA"/>
    <w:rsid w:val="00A61258"/>
    <w:rsid w:val="00A61780"/>
    <w:rsid w:val="00A72D58"/>
    <w:rsid w:val="00A743BB"/>
    <w:rsid w:val="00A75C5A"/>
    <w:rsid w:val="00A8058F"/>
    <w:rsid w:val="00A90B48"/>
    <w:rsid w:val="00A96ED8"/>
    <w:rsid w:val="00AA297D"/>
    <w:rsid w:val="00AB122B"/>
    <w:rsid w:val="00AB6732"/>
    <w:rsid w:val="00AC210C"/>
    <w:rsid w:val="00AC6761"/>
    <w:rsid w:val="00AD6871"/>
    <w:rsid w:val="00AE0099"/>
    <w:rsid w:val="00AE200E"/>
    <w:rsid w:val="00AE7BAF"/>
    <w:rsid w:val="00AF01FF"/>
    <w:rsid w:val="00AF0EE8"/>
    <w:rsid w:val="00B13BC1"/>
    <w:rsid w:val="00B150AC"/>
    <w:rsid w:val="00B24BB6"/>
    <w:rsid w:val="00B34094"/>
    <w:rsid w:val="00B44775"/>
    <w:rsid w:val="00B7086E"/>
    <w:rsid w:val="00B8014A"/>
    <w:rsid w:val="00B83662"/>
    <w:rsid w:val="00B874CD"/>
    <w:rsid w:val="00BA1C30"/>
    <w:rsid w:val="00BC3E2D"/>
    <w:rsid w:val="00BC565D"/>
    <w:rsid w:val="00BF789E"/>
    <w:rsid w:val="00C106EF"/>
    <w:rsid w:val="00C11AC4"/>
    <w:rsid w:val="00C15A0C"/>
    <w:rsid w:val="00C274F6"/>
    <w:rsid w:val="00C326BE"/>
    <w:rsid w:val="00C34B8C"/>
    <w:rsid w:val="00C44351"/>
    <w:rsid w:val="00C45DAC"/>
    <w:rsid w:val="00C73A3D"/>
    <w:rsid w:val="00C86D45"/>
    <w:rsid w:val="00C966B4"/>
    <w:rsid w:val="00C97821"/>
    <w:rsid w:val="00CB47EF"/>
    <w:rsid w:val="00CC62C0"/>
    <w:rsid w:val="00CD48A2"/>
    <w:rsid w:val="00CE56F8"/>
    <w:rsid w:val="00D049D5"/>
    <w:rsid w:val="00D05113"/>
    <w:rsid w:val="00D23373"/>
    <w:rsid w:val="00D25400"/>
    <w:rsid w:val="00D31E82"/>
    <w:rsid w:val="00D33B28"/>
    <w:rsid w:val="00D46F25"/>
    <w:rsid w:val="00D4710C"/>
    <w:rsid w:val="00D54AAB"/>
    <w:rsid w:val="00D60686"/>
    <w:rsid w:val="00D630D7"/>
    <w:rsid w:val="00D641E6"/>
    <w:rsid w:val="00D731FD"/>
    <w:rsid w:val="00D76C22"/>
    <w:rsid w:val="00D80269"/>
    <w:rsid w:val="00D90B19"/>
    <w:rsid w:val="00D920D0"/>
    <w:rsid w:val="00DA03EA"/>
    <w:rsid w:val="00DA5DAD"/>
    <w:rsid w:val="00DB268B"/>
    <w:rsid w:val="00DB314E"/>
    <w:rsid w:val="00DB4C0B"/>
    <w:rsid w:val="00DB5BE5"/>
    <w:rsid w:val="00DC4D5A"/>
    <w:rsid w:val="00DC684D"/>
    <w:rsid w:val="00DC75A1"/>
    <w:rsid w:val="00DD42BB"/>
    <w:rsid w:val="00DD6C17"/>
    <w:rsid w:val="00DD6F74"/>
    <w:rsid w:val="00DE7E89"/>
    <w:rsid w:val="00DF5BD1"/>
    <w:rsid w:val="00E02457"/>
    <w:rsid w:val="00E07290"/>
    <w:rsid w:val="00E12D1B"/>
    <w:rsid w:val="00E24985"/>
    <w:rsid w:val="00E40446"/>
    <w:rsid w:val="00E44EBA"/>
    <w:rsid w:val="00E5454A"/>
    <w:rsid w:val="00E86AFE"/>
    <w:rsid w:val="00E87346"/>
    <w:rsid w:val="00E92698"/>
    <w:rsid w:val="00E93999"/>
    <w:rsid w:val="00EB12D8"/>
    <w:rsid w:val="00EB312A"/>
    <w:rsid w:val="00EC6F3C"/>
    <w:rsid w:val="00ED3DA5"/>
    <w:rsid w:val="00EE06AD"/>
    <w:rsid w:val="00EE3EB2"/>
    <w:rsid w:val="00EF424B"/>
    <w:rsid w:val="00F01AE7"/>
    <w:rsid w:val="00F10B96"/>
    <w:rsid w:val="00F14475"/>
    <w:rsid w:val="00F1660B"/>
    <w:rsid w:val="00F1759A"/>
    <w:rsid w:val="00F21A19"/>
    <w:rsid w:val="00F21AF0"/>
    <w:rsid w:val="00F24DF4"/>
    <w:rsid w:val="00F2675C"/>
    <w:rsid w:val="00F26B7F"/>
    <w:rsid w:val="00F41233"/>
    <w:rsid w:val="00F465C3"/>
    <w:rsid w:val="00F50292"/>
    <w:rsid w:val="00F5153E"/>
    <w:rsid w:val="00F528E8"/>
    <w:rsid w:val="00F54333"/>
    <w:rsid w:val="00F64C5E"/>
    <w:rsid w:val="00FA0407"/>
    <w:rsid w:val="00FB0886"/>
    <w:rsid w:val="00FC4809"/>
    <w:rsid w:val="00FC563D"/>
    <w:rsid w:val="00FD7647"/>
    <w:rsid w:val="00FE253E"/>
    <w:rsid w:val="00FF1151"/>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2">
    <w:name w:val="heading 2"/>
    <w:basedOn w:val="Normal"/>
    <w:next w:val="Normal"/>
    <w:link w:val="Heading2Char"/>
    <w:uiPriority w:val="9"/>
    <w:unhideWhenUsed/>
    <w:qFormat/>
    <w:rsid w:val="00DD6C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 w:type="character" w:customStyle="1" w:styleId="normaltextrun">
    <w:name w:val="normaltextrun"/>
    <w:basedOn w:val="DefaultParagraphFont"/>
    <w:rsid w:val="00FF1151"/>
  </w:style>
  <w:style w:type="character" w:customStyle="1" w:styleId="contextualspellingandgrammarerror">
    <w:name w:val="contextualspellingandgrammarerror"/>
    <w:basedOn w:val="DefaultParagraphFont"/>
    <w:rsid w:val="00FF1151"/>
  </w:style>
  <w:style w:type="character" w:customStyle="1" w:styleId="Heading2Char">
    <w:name w:val="Heading 2 Char"/>
    <w:basedOn w:val="DefaultParagraphFont"/>
    <w:link w:val="Heading2"/>
    <w:uiPriority w:val="9"/>
    <w:rsid w:val="00DD6C1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1D65-A1A2-4FDA-A8ED-9DD9425C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3026</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2020-02-20T21:49:00Z</dcterms:created>
  <dcterms:modified xsi:type="dcterms:W3CDTF">2020-02-20T21:49:00Z</dcterms:modified>
  <cp:category/>
</cp:coreProperties>
</file>